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6A4" w:rsidRDefault="003216A4" w:rsidP="003216A4">
      <w:pPr>
        <w:ind w:left="0"/>
      </w:pPr>
    </w:p>
    <w:p w:rsidR="00B22A5C" w:rsidRDefault="003216A4" w:rsidP="00E364AE">
      <w:pPr>
        <w:ind w:left="0"/>
        <w:jc w:val="center"/>
        <w:rPr>
          <w:b/>
        </w:rPr>
      </w:pPr>
      <w:r w:rsidRPr="003216A4">
        <w:rPr>
          <w:b/>
        </w:rPr>
        <w:t>ІНФОРМАЦІЙНИЙ  ЛИСТ</w:t>
      </w:r>
    </w:p>
    <w:p w:rsidR="003216A4" w:rsidRDefault="00B22A5C" w:rsidP="00E364AE">
      <w:pPr>
        <w:ind w:left="0"/>
        <w:jc w:val="center"/>
      </w:pPr>
      <w:r>
        <w:rPr>
          <w:sz w:val="24"/>
          <w:szCs w:val="24"/>
        </w:rPr>
        <w:t>щодо захисту прав пенсіонерів державної служби на перерахунок пенсій</w:t>
      </w:r>
    </w:p>
    <w:p w:rsidR="006A3A2F" w:rsidRDefault="006A3A2F" w:rsidP="003216A4">
      <w:pPr>
        <w:ind w:left="0"/>
      </w:pPr>
    </w:p>
    <w:p w:rsidR="006A3A2F" w:rsidRDefault="00AD60B8" w:rsidP="003216A4">
      <w:pPr>
        <w:ind w:left="0"/>
        <w:rPr>
          <w:i/>
          <w:u w:val="single"/>
        </w:rPr>
      </w:pPr>
      <w:r>
        <w:t xml:space="preserve">    </w:t>
      </w:r>
      <w:r w:rsidR="006A3A2F">
        <w:t xml:space="preserve"> </w:t>
      </w:r>
      <w:r w:rsidR="006A3A2F" w:rsidRPr="00BE260E">
        <w:rPr>
          <w:b/>
          <w:lang w:val="en-US"/>
        </w:rPr>
        <w:t>I</w:t>
      </w:r>
      <w:r w:rsidR="006A3A2F" w:rsidRPr="00BD1F72">
        <w:rPr>
          <w:lang w:val="ru-RU"/>
        </w:rPr>
        <w:t>.</w:t>
      </w:r>
      <w:r w:rsidR="00BE260E" w:rsidRPr="00BE260E">
        <w:rPr>
          <w:i/>
        </w:rPr>
        <w:t>ЗДІЙСНЕНІ ЗАХОДИ</w:t>
      </w:r>
      <w:r w:rsidR="00C7468E">
        <w:rPr>
          <w:i/>
        </w:rPr>
        <w:t xml:space="preserve">, ЩОДО </w:t>
      </w:r>
      <w:proofErr w:type="gramStart"/>
      <w:r w:rsidR="00C7468E">
        <w:rPr>
          <w:i/>
        </w:rPr>
        <w:t xml:space="preserve">ПОНОВЛЕННЯ </w:t>
      </w:r>
      <w:r>
        <w:rPr>
          <w:i/>
        </w:rPr>
        <w:t xml:space="preserve"> ПОРУШЕНИХ</w:t>
      </w:r>
      <w:proofErr w:type="gramEnd"/>
      <w:r>
        <w:rPr>
          <w:i/>
        </w:rPr>
        <w:t xml:space="preserve"> </w:t>
      </w:r>
      <w:r w:rsidR="00C7468E">
        <w:rPr>
          <w:i/>
        </w:rPr>
        <w:t>ПРАВ</w:t>
      </w:r>
    </w:p>
    <w:p w:rsidR="000B087C" w:rsidRPr="000B087C" w:rsidRDefault="000B087C" w:rsidP="003216A4">
      <w:pPr>
        <w:ind w:left="0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</w:t>
      </w:r>
      <w:r w:rsidRPr="000B087C">
        <w:rPr>
          <w:i/>
          <w:sz w:val="24"/>
          <w:szCs w:val="24"/>
          <w:u w:val="single"/>
        </w:rPr>
        <w:t>А. СТОСОВНО  КРИМІНАЛЬНОГО  ПРОВАДЖЕННЯ</w:t>
      </w:r>
    </w:p>
    <w:p w:rsidR="009A7BF7" w:rsidRDefault="009A7BF7" w:rsidP="003216A4">
      <w:pPr>
        <w:ind w:left="0"/>
      </w:pPr>
    </w:p>
    <w:p w:rsidR="00B332E0" w:rsidRDefault="00B332E0" w:rsidP="009A7BF7">
      <w:pPr>
        <w:ind w:left="0"/>
        <w:jc w:val="both"/>
      </w:pPr>
      <w:r>
        <w:t xml:space="preserve">  </w:t>
      </w:r>
      <w:r w:rsidR="009A7BF7">
        <w:t>На</w:t>
      </w:r>
      <w:r w:rsidR="00E314EF">
        <w:t xml:space="preserve"> виконання Рішень Протоколів №№</w:t>
      </w:r>
      <w:r w:rsidR="00C35702">
        <w:t xml:space="preserve"> </w:t>
      </w:r>
      <w:r w:rsidR="00E314EF">
        <w:t>1,</w:t>
      </w:r>
      <w:r w:rsidR="00C35702">
        <w:t xml:space="preserve"> </w:t>
      </w:r>
      <w:r w:rsidR="00E314EF">
        <w:t>2,</w:t>
      </w:r>
      <w:r w:rsidR="00C35702">
        <w:t xml:space="preserve"> </w:t>
      </w:r>
      <w:r w:rsidR="00E314EF">
        <w:t xml:space="preserve">3 засідань ініціативної групи </w:t>
      </w:r>
      <w:r w:rsidR="009A7BF7">
        <w:t>пенсіонерів</w:t>
      </w:r>
      <w:r>
        <w:t xml:space="preserve"> державної служби, </w:t>
      </w:r>
      <w:r w:rsidRPr="00E314EF">
        <w:rPr>
          <w:i/>
          <w:u w:val="single"/>
        </w:rPr>
        <w:t>щодо захисту прав «державних пенсіонерів» у досудовому розслідуванні</w:t>
      </w:r>
      <w:r>
        <w:t xml:space="preserve">, кримінальне провадженні №62025100110000086 від 18.03.2025, </w:t>
      </w:r>
      <w:r w:rsidRPr="00E314EF">
        <w:rPr>
          <w:i/>
          <w:u w:val="single"/>
        </w:rPr>
        <w:t>було здійснено систему правових дій, які полягають у наступному</w:t>
      </w:r>
      <w:r>
        <w:t>.</w:t>
      </w:r>
    </w:p>
    <w:p w:rsidR="00D90712" w:rsidRDefault="00B332E0" w:rsidP="009A7BF7">
      <w:pPr>
        <w:ind w:left="0"/>
        <w:jc w:val="both"/>
      </w:pPr>
      <w:r>
        <w:t xml:space="preserve">  </w:t>
      </w:r>
      <w:r w:rsidR="00EE2DDF" w:rsidRPr="00EE2DDF">
        <w:rPr>
          <w:b/>
          <w:i/>
          <w:u w:val="single"/>
        </w:rPr>
        <w:t>По-перше</w:t>
      </w:r>
      <w:r w:rsidR="00EE2DDF">
        <w:t>.</w:t>
      </w:r>
      <w:r w:rsidR="00C35702">
        <w:t xml:space="preserve"> </w:t>
      </w:r>
      <w:r>
        <w:t xml:space="preserve">Членами ініціативної групи </w:t>
      </w:r>
      <w:r w:rsidR="00146B94">
        <w:t xml:space="preserve">Бойком М.Ф., Дем’яненком В.М., Надточієм Б.О., Шевчуком В.М. було підготовлено відповідну «Заяву» з юридичним </w:t>
      </w:r>
      <w:proofErr w:type="spellStart"/>
      <w:r w:rsidR="00146B94">
        <w:t>обгрунтуванням</w:t>
      </w:r>
      <w:proofErr w:type="spellEnd"/>
      <w:r w:rsidR="00146B94">
        <w:t xml:space="preserve"> та доданням доказових матеріалів, </w:t>
      </w:r>
      <w:r w:rsidR="00146B94" w:rsidRPr="00C35702">
        <w:rPr>
          <w:i/>
          <w:u w:val="single"/>
        </w:rPr>
        <w:t>щодо вчинення кримінального правопорушення у сфері службової діяльності групою службових осіб, які обіймають особливо відповідальне становище</w:t>
      </w:r>
      <w:r w:rsidR="00146B94">
        <w:t xml:space="preserve">, відповідно до частин  першої статті 9 Закону України «Про державну службу», посади яких віднесені до першої та другої категорії посад державної служби, </w:t>
      </w:r>
      <w:r w:rsidR="00146B94" w:rsidRPr="00C35702">
        <w:rPr>
          <w:i/>
          <w:u w:val="single"/>
        </w:rPr>
        <w:t>дії яких спричинили тяжкі наслідки</w:t>
      </w:r>
      <w:r w:rsidR="00146B94">
        <w:t xml:space="preserve">. </w:t>
      </w:r>
    </w:p>
    <w:p w:rsidR="009A7BF7" w:rsidRDefault="00D90712" w:rsidP="009A7BF7">
      <w:pPr>
        <w:ind w:left="0"/>
        <w:jc w:val="both"/>
      </w:pPr>
      <w:r>
        <w:t xml:space="preserve">  </w:t>
      </w:r>
      <w:r w:rsidR="00146B94">
        <w:t>В «Заяві»</w:t>
      </w:r>
      <w:r>
        <w:t xml:space="preserve"> до ДБР, були вказані фігуранти даного кримінального правопорушення</w:t>
      </w:r>
      <w:r w:rsidR="00146B94">
        <w:t>,</w:t>
      </w:r>
      <w:r>
        <w:t xml:space="preserve"> а саме, </w:t>
      </w:r>
      <w:proofErr w:type="spellStart"/>
      <w:r>
        <w:t>Жолнович</w:t>
      </w:r>
      <w:proofErr w:type="spellEnd"/>
      <w:r>
        <w:t xml:space="preserve"> Оксана Іванівна- міністр, </w:t>
      </w:r>
      <w:proofErr w:type="spellStart"/>
      <w:r>
        <w:t>Марчак</w:t>
      </w:r>
      <w:proofErr w:type="spellEnd"/>
      <w:r>
        <w:t xml:space="preserve"> Дарія Миколаївна- перший заступник міністра, </w:t>
      </w:r>
      <w:proofErr w:type="spellStart"/>
      <w:r>
        <w:t>Кудін</w:t>
      </w:r>
      <w:proofErr w:type="spellEnd"/>
      <w:r>
        <w:t xml:space="preserve"> Валентина Анатоліївна- генеральний директор директорату </w:t>
      </w:r>
      <w:proofErr w:type="spellStart"/>
      <w:r>
        <w:t>Мінсоцполітики</w:t>
      </w:r>
      <w:proofErr w:type="spellEnd"/>
      <w:r>
        <w:t xml:space="preserve"> України, дії та бездіяльність яких підпадають під ознаки частини 2 ст.364 та ч.2 ст.367 Кримінального Кодексу України.</w:t>
      </w:r>
      <w:r w:rsidR="00EE2DDF">
        <w:t xml:space="preserve"> Зазначена «Заява» була передана до ДБР та зареєстрована за вх.№4065зкп від 05.12.2024 року.</w:t>
      </w:r>
      <w:r w:rsidR="00146B94">
        <w:t xml:space="preserve"> </w:t>
      </w:r>
      <w:r w:rsidR="00EE2DDF" w:rsidRPr="00EE2DDF">
        <w:rPr>
          <w:i/>
          <w:u w:val="single"/>
        </w:rPr>
        <w:t>Але заявникам було відмовлено у відкритті кримінального провадження з боку ДБР без пояснень</w:t>
      </w:r>
      <w:r w:rsidR="00EE2DDF">
        <w:t>.</w:t>
      </w:r>
      <w:r w:rsidR="00B332E0">
        <w:t xml:space="preserve"> </w:t>
      </w:r>
    </w:p>
    <w:p w:rsidR="00C71AAA" w:rsidRDefault="00222597" w:rsidP="009A7BF7">
      <w:pPr>
        <w:ind w:left="0"/>
        <w:jc w:val="both"/>
      </w:pPr>
      <w:r>
        <w:t xml:space="preserve">  </w:t>
      </w:r>
      <w:r w:rsidRPr="00222597">
        <w:rPr>
          <w:b/>
          <w:i/>
          <w:u w:val="single"/>
        </w:rPr>
        <w:t>По-друге</w:t>
      </w:r>
      <w:r>
        <w:t xml:space="preserve">. Оскільки службові особи ДБР не бажали виконувати вимоги кримінального процесуального законодавства України в порушення вимог ст. 214 КПК України, відмовляючи у внесенні відомостей до ЄРДР, заявникам довелося це питання вирішувати у </w:t>
      </w:r>
      <w:r w:rsidR="00CA7D9D">
        <w:t>судових органах, шляхом звернення зі скаргою на бездіяльність службових осіб ДБР до слідчого с</w:t>
      </w:r>
      <w:r w:rsidR="006210F0">
        <w:t xml:space="preserve">удді. На вирішення цього складного </w:t>
      </w:r>
      <w:r w:rsidR="00CA7D9D">
        <w:t>питання було</w:t>
      </w:r>
      <w:r w:rsidR="006210F0">
        <w:t xml:space="preserve"> витрачено більше двох місяців, але ми виграли цей судовий спір і </w:t>
      </w:r>
      <w:r w:rsidR="006210F0" w:rsidRPr="00342F03">
        <w:rPr>
          <w:i/>
          <w:u w:val="single"/>
        </w:rPr>
        <w:t>10 лютого 2025</w:t>
      </w:r>
      <w:r w:rsidR="00342F03" w:rsidRPr="00342F03">
        <w:rPr>
          <w:i/>
          <w:u w:val="single"/>
        </w:rPr>
        <w:t xml:space="preserve"> року</w:t>
      </w:r>
      <w:r w:rsidR="006210F0">
        <w:t xml:space="preserve"> слідчим суддею Шевченківського районного суду м. Києва була постановлена Ухвала,</w:t>
      </w:r>
      <w:r w:rsidR="00342F03">
        <w:t xml:space="preserve"> у справі №761/46416/24,</w:t>
      </w:r>
      <w:r w:rsidR="006210F0">
        <w:t xml:space="preserve"> </w:t>
      </w:r>
      <w:r w:rsidR="006210F0" w:rsidRPr="00342F03">
        <w:rPr>
          <w:b/>
          <w:i/>
          <w:u w:val="single"/>
        </w:rPr>
        <w:t>якою було визнано бездіяльність уповноваженої особи ДБР</w:t>
      </w:r>
      <w:r w:rsidR="00342F03">
        <w:t xml:space="preserve"> </w:t>
      </w:r>
      <w:r w:rsidR="00342F03" w:rsidRPr="00342F03">
        <w:rPr>
          <w:u w:val="single"/>
        </w:rPr>
        <w:t>та зобов’язано</w:t>
      </w:r>
      <w:r w:rsidR="006210F0" w:rsidRPr="00342F03">
        <w:rPr>
          <w:u w:val="single"/>
        </w:rPr>
        <w:t xml:space="preserve"> слідчого </w:t>
      </w:r>
      <w:r w:rsidR="00C71AAA" w:rsidRPr="00342F03">
        <w:rPr>
          <w:u w:val="single"/>
        </w:rPr>
        <w:t>ДБР</w:t>
      </w:r>
      <w:r w:rsidR="00C71AAA">
        <w:t xml:space="preserve"> </w:t>
      </w:r>
      <w:r w:rsidR="00C71AAA" w:rsidRPr="005B3EE1">
        <w:rPr>
          <w:b/>
          <w:i/>
          <w:u w:val="single"/>
        </w:rPr>
        <w:t>внести до ЄРДР відомості про вчинення кримінального правопорушення</w:t>
      </w:r>
      <w:r w:rsidR="00C71AAA">
        <w:t xml:space="preserve">, </w:t>
      </w:r>
      <w:r w:rsidR="00C71AAA" w:rsidRPr="005B3EE1">
        <w:rPr>
          <w:u w:val="single"/>
        </w:rPr>
        <w:t>відповідно до поданої «Заяви» до ДБР від 05.12.2024</w:t>
      </w:r>
      <w:r w:rsidR="005B3EE1" w:rsidRPr="005B3EE1">
        <w:rPr>
          <w:u w:val="single"/>
        </w:rPr>
        <w:t xml:space="preserve"> </w:t>
      </w:r>
      <w:r w:rsidR="00C71AAA" w:rsidRPr="005B3EE1">
        <w:rPr>
          <w:u w:val="single"/>
        </w:rPr>
        <w:t>р</w:t>
      </w:r>
      <w:r w:rsidR="005B3EE1" w:rsidRPr="005B3EE1">
        <w:rPr>
          <w:u w:val="single"/>
        </w:rPr>
        <w:t>оку</w:t>
      </w:r>
      <w:r w:rsidR="00C71AAA" w:rsidRPr="005B3EE1">
        <w:rPr>
          <w:u w:val="single"/>
        </w:rPr>
        <w:t>.</w:t>
      </w:r>
    </w:p>
    <w:p w:rsidR="00222597" w:rsidRDefault="00C71AAA" w:rsidP="009A7BF7">
      <w:pPr>
        <w:ind w:left="0"/>
        <w:jc w:val="both"/>
      </w:pPr>
      <w:r>
        <w:t xml:space="preserve">   </w:t>
      </w:r>
      <w:r w:rsidR="005B3EE1">
        <w:t>Але н</w:t>
      </w:r>
      <w:r>
        <w:t>авіть після рішення суду, довелося багато ще примушувати слідчих ДБР виконати це судове рішення, шляхом подання чисельних заяв та скар</w:t>
      </w:r>
      <w:r w:rsidR="002D0A31">
        <w:t xml:space="preserve">г на адресу ДБР. </w:t>
      </w:r>
      <w:r w:rsidR="002D0A31" w:rsidRPr="002D0A31">
        <w:rPr>
          <w:b/>
          <w:i/>
          <w:u w:val="single"/>
        </w:rPr>
        <w:t>І лише 18.03.20</w:t>
      </w:r>
      <w:r w:rsidRPr="002D0A31">
        <w:rPr>
          <w:b/>
          <w:i/>
          <w:u w:val="single"/>
        </w:rPr>
        <w:t>25 слідчими ДБР були внесені відомості  до ЄРДР та надана правова кваліфікація кримінального правопорушення, за ознаками частини 2 статті 364 КПК України</w:t>
      </w:r>
      <w:r>
        <w:t>.</w:t>
      </w:r>
      <w:r w:rsidR="006210F0">
        <w:t xml:space="preserve"> </w:t>
      </w:r>
    </w:p>
    <w:p w:rsidR="00F841C6" w:rsidRDefault="00C71AAA" w:rsidP="009A7BF7">
      <w:pPr>
        <w:ind w:left="0"/>
        <w:jc w:val="both"/>
      </w:pPr>
      <w:r>
        <w:t xml:space="preserve">   </w:t>
      </w:r>
      <w:r w:rsidR="005B3EE1" w:rsidRPr="00BF6E9E">
        <w:rPr>
          <w:i/>
          <w:u w:val="single"/>
        </w:rPr>
        <w:t>При цьому,</w:t>
      </w:r>
      <w:r w:rsidRPr="00BF6E9E">
        <w:rPr>
          <w:i/>
          <w:u w:val="single"/>
        </w:rPr>
        <w:t xml:space="preserve"> слідчі</w:t>
      </w:r>
      <w:r w:rsidR="00BF6E9E">
        <w:rPr>
          <w:i/>
          <w:u w:val="single"/>
        </w:rPr>
        <w:t xml:space="preserve"> ДБР</w:t>
      </w:r>
      <w:r w:rsidRPr="00BF6E9E">
        <w:rPr>
          <w:i/>
          <w:u w:val="single"/>
        </w:rPr>
        <w:t xml:space="preserve"> усіляко ухилялися від спілкув</w:t>
      </w:r>
      <w:r w:rsidR="00BF6E9E" w:rsidRPr="00BF6E9E">
        <w:rPr>
          <w:i/>
          <w:u w:val="single"/>
        </w:rPr>
        <w:t>ання з заявниками</w:t>
      </w:r>
      <w:r w:rsidR="00BF6E9E">
        <w:t xml:space="preserve">. </w:t>
      </w:r>
      <w:r w:rsidR="00BF6E9E" w:rsidRPr="002D0A31">
        <w:rPr>
          <w:u w:val="single"/>
        </w:rPr>
        <w:t>Н</w:t>
      </w:r>
      <w:r w:rsidR="005B3EE1" w:rsidRPr="002D0A31">
        <w:rPr>
          <w:u w:val="single"/>
        </w:rPr>
        <w:t>е бажали надавати статус потерпілих, в супереч приписів статті 55 КПК України</w:t>
      </w:r>
      <w:r w:rsidR="005B3EE1">
        <w:t xml:space="preserve">, </w:t>
      </w:r>
      <w:r w:rsidR="005B3EE1" w:rsidRPr="002D0A31">
        <w:rPr>
          <w:i/>
          <w:u w:val="single"/>
        </w:rPr>
        <w:t>не</w:t>
      </w:r>
      <w:r w:rsidRPr="002D0A31">
        <w:rPr>
          <w:i/>
          <w:u w:val="single"/>
        </w:rPr>
        <w:t xml:space="preserve"> інформува</w:t>
      </w:r>
      <w:r w:rsidR="00BF6E9E" w:rsidRPr="002D0A31">
        <w:rPr>
          <w:i/>
          <w:u w:val="single"/>
        </w:rPr>
        <w:t>ли</w:t>
      </w:r>
      <w:r w:rsidR="005B3EE1" w:rsidRPr="002D0A31">
        <w:rPr>
          <w:i/>
          <w:u w:val="single"/>
        </w:rPr>
        <w:t xml:space="preserve"> про стан розгляду справи</w:t>
      </w:r>
      <w:r w:rsidR="005B3EE1">
        <w:t xml:space="preserve">, </w:t>
      </w:r>
      <w:r w:rsidR="005B3EE1" w:rsidRPr="002D0A31">
        <w:rPr>
          <w:i/>
        </w:rPr>
        <w:t>не проводили слідчі дії</w:t>
      </w:r>
      <w:r w:rsidR="005B3EE1">
        <w:t xml:space="preserve"> і </w:t>
      </w:r>
      <w:r w:rsidR="005B3EE1">
        <w:lastRenderedPageBreak/>
        <w:t>навіть</w:t>
      </w:r>
      <w:r w:rsidR="00BF6E9E">
        <w:t>,</w:t>
      </w:r>
      <w:r w:rsidR="005B3EE1">
        <w:t xml:space="preserve"> </w:t>
      </w:r>
      <w:r w:rsidR="005B3EE1" w:rsidRPr="002D0A31">
        <w:rPr>
          <w:i/>
          <w:u w:val="single"/>
        </w:rPr>
        <w:t xml:space="preserve">не </w:t>
      </w:r>
      <w:proofErr w:type="spellStart"/>
      <w:r w:rsidR="005B3EE1" w:rsidRPr="002D0A31">
        <w:rPr>
          <w:i/>
          <w:u w:val="single"/>
        </w:rPr>
        <w:t>спромоглися</w:t>
      </w:r>
      <w:proofErr w:type="spellEnd"/>
      <w:r w:rsidR="005B3EE1" w:rsidRPr="002D0A31">
        <w:rPr>
          <w:i/>
          <w:u w:val="single"/>
        </w:rPr>
        <w:t xml:space="preserve"> </w:t>
      </w:r>
      <w:r w:rsidRPr="002D0A31">
        <w:rPr>
          <w:i/>
          <w:u w:val="single"/>
        </w:rPr>
        <w:t xml:space="preserve"> </w:t>
      </w:r>
      <w:r w:rsidR="005B3EE1" w:rsidRPr="002D0A31">
        <w:rPr>
          <w:i/>
          <w:u w:val="single"/>
        </w:rPr>
        <w:t>провести допит заявників</w:t>
      </w:r>
      <w:r w:rsidR="005B3EE1">
        <w:t xml:space="preserve"> та </w:t>
      </w:r>
      <w:r w:rsidR="005B3EE1" w:rsidRPr="002D0A31">
        <w:rPr>
          <w:i/>
          <w:u w:val="single"/>
        </w:rPr>
        <w:t>ухилялися від винесення підозри фігурантам кримінального правопорушення</w:t>
      </w:r>
      <w:r w:rsidR="005B3EE1">
        <w:t>.</w:t>
      </w:r>
      <w:r w:rsidR="00F841C6">
        <w:t xml:space="preserve"> На усі багаточисельні письмові «Заяви» та «Клопотання» до слідчого, ніякої реакції не було. </w:t>
      </w:r>
      <w:r w:rsidR="00F841C6" w:rsidRPr="00BF6E9E">
        <w:rPr>
          <w:b/>
          <w:i/>
          <w:u w:val="single"/>
        </w:rPr>
        <w:t>Заявників усіляко не допускали до</w:t>
      </w:r>
      <w:r w:rsidR="00BF6E9E" w:rsidRPr="00BF6E9E">
        <w:rPr>
          <w:b/>
          <w:i/>
          <w:u w:val="single"/>
        </w:rPr>
        <w:t xml:space="preserve"> участі у слідстві</w:t>
      </w:r>
      <w:r w:rsidR="00F841C6">
        <w:t xml:space="preserve">. </w:t>
      </w:r>
    </w:p>
    <w:p w:rsidR="00A10B7F" w:rsidRDefault="00F841C6" w:rsidP="009A7BF7">
      <w:pPr>
        <w:ind w:left="0"/>
        <w:jc w:val="both"/>
      </w:pPr>
      <w:r>
        <w:t xml:space="preserve">  </w:t>
      </w:r>
      <w:r w:rsidRPr="00342F03">
        <w:rPr>
          <w:b/>
          <w:i/>
          <w:u w:val="single"/>
        </w:rPr>
        <w:t>По-третє</w:t>
      </w:r>
      <w:r>
        <w:t xml:space="preserve">. </w:t>
      </w:r>
      <w:r w:rsidRPr="002D0A31">
        <w:rPr>
          <w:i/>
          <w:u w:val="single"/>
        </w:rPr>
        <w:t>Саме тому</w:t>
      </w:r>
      <w:r w:rsidR="00342F03" w:rsidRPr="002D0A31">
        <w:rPr>
          <w:i/>
          <w:u w:val="single"/>
        </w:rPr>
        <w:t xml:space="preserve"> </w:t>
      </w:r>
      <w:r w:rsidRPr="002D0A31">
        <w:rPr>
          <w:i/>
          <w:u w:val="single"/>
        </w:rPr>
        <w:t>довелося шукати та застосовувати інші шляхи вирішення цього складного питання</w:t>
      </w:r>
      <w:r>
        <w:t>.</w:t>
      </w:r>
      <w:r w:rsidR="00C71AAA">
        <w:t xml:space="preserve"> </w:t>
      </w:r>
      <w:r w:rsidR="00F200F6">
        <w:t xml:space="preserve">Оскільки тільки статус потерпілого надавав право заявникам приймати участь у слідстві та контролювати його хід, заявниками було прийняте </w:t>
      </w:r>
      <w:r w:rsidR="00A10B7F">
        <w:t xml:space="preserve">єдине можливе рішення, яке мало сприяти у отриманні статусу потерпілого будь-кому з заявників до ДБР. </w:t>
      </w:r>
      <w:r w:rsidR="00A10B7F" w:rsidRPr="002D0A31">
        <w:rPr>
          <w:b/>
          <w:i/>
          <w:u w:val="single"/>
        </w:rPr>
        <w:t>Це звернення до слідчого судді за диспозицією розташування ДБР, а саме до Шевченківського районного суду м. Києва</w:t>
      </w:r>
      <w:r w:rsidR="00A10B7F" w:rsidRPr="002D0A31">
        <w:rPr>
          <w:b/>
        </w:rPr>
        <w:t>.</w:t>
      </w:r>
      <w:r w:rsidR="00A10B7F">
        <w:t xml:space="preserve"> </w:t>
      </w:r>
    </w:p>
    <w:p w:rsidR="00C71AAA" w:rsidRDefault="00A10B7F" w:rsidP="009A7BF7">
      <w:pPr>
        <w:ind w:left="0"/>
        <w:jc w:val="both"/>
      </w:pPr>
      <w:r>
        <w:t xml:space="preserve">  Заявниками було доручено Дем’яненку В.М. та Шевчуку В.М. зайнятися вирішенням ць</w:t>
      </w:r>
      <w:r w:rsidR="009D3791">
        <w:t xml:space="preserve">ого питання. Після чергових звернень до слідчих ДБР з вимогою у наданні статусу потерпілого від Дем’яненка В.М та Шевчука В.М., </w:t>
      </w:r>
      <w:r w:rsidR="009D3791" w:rsidRPr="00BF6E9E">
        <w:rPr>
          <w:i/>
        </w:rPr>
        <w:t>слідчим ДБР були прийняті відповідні постанови</w:t>
      </w:r>
      <w:r w:rsidR="009D3791">
        <w:t xml:space="preserve">, </w:t>
      </w:r>
      <w:r w:rsidR="009D3791" w:rsidRPr="00BF6E9E">
        <w:rPr>
          <w:u w:val="single"/>
        </w:rPr>
        <w:t xml:space="preserve">якими було відмовлено у визнанні потерпілими, без законних </w:t>
      </w:r>
      <w:proofErr w:type="spellStart"/>
      <w:r w:rsidR="009D3791" w:rsidRPr="00BF6E9E">
        <w:rPr>
          <w:u w:val="single"/>
        </w:rPr>
        <w:t>обгрунтувань</w:t>
      </w:r>
      <w:proofErr w:type="spellEnd"/>
      <w:r w:rsidR="00BF6E9E" w:rsidRPr="00BF6E9E">
        <w:rPr>
          <w:u w:val="single"/>
        </w:rPr>
        <w:t xml:space="preserve"> на це</w:t>
      </w:r>
      <w:r w:rsidR="00BF6E9E">
        <w:t>.</w:t>
      </w:r>
      <w:r w:rsidR="009D3791">
        <w:t xml:space="preserve"> </w:t>
      </w:r>
    </w:p>
    <w:p w:rsidR="00A0362B" w:rsidRDefault="009D3791" w:rsidP="009A7BF7">
      <w:pPr>
        <w:ind w:left="0"/>
        <w:jc w:val="both"/>
      </w:pPr>
      <w:r>
        <w:t xml:space="preserve">  Загалом, </w:t>
      </w:r>
      <w:r w:rsidRPr="00B340DE">
        <w:rPr>
          <w:i/>
          <w:u w:val="single"/>
        </w:rPr>
        <w:t>за період з червня включно по вересень 2025 року</w:t>
      </w:r>
      <w:r w:rsidR="00B340DE">
        <w:t>,</w:t>
      </w:r>
      <w:r>
        <w:t xml:space="preserve"> з боку</w:t>
      </w:r>
      <w:r w:rsidR="00A0362B">
        <w:t xml:space="preserve"> заявника</w:t>
      </w:r>
      <w:r>
        <w:t xml:space="preserve"> Дем’яненка В.М. було подано до різних слідчих суддів Шевченківсь</w:t>
      </w:r>
      <w:r w:rsidR="00A0362B">
        <w:t xml:space="preserve">кого районного суду м. Києва </w:t>
      </w:r>
      <w:r w:rsidRPr="000F79DC">
        <w:rPr>
          <w:b/>
          <w:i/>
          <w:u w:val="single"/>
        </w:rPr>
        <w:t>три «Скарги»</w:t>
      </w:r>
      <w:r>
        <w:t xml:space="preserve"> </w:t>
      </w:r>
      <w:r w:rsidRPr="000F79DC">
        <w:rPr>
          <w:i/>
          <w:u w:val="single"/>
        </w:rPr>
        <w:t>на бездіяльність слідчого ДБР</w:t>
      </w:r>
      <w:r w:rsidR="00A0362B" w:rsidRPr="000F79DC">
        <w:rPr>
          <w:i/>
          <w:u w:val="single"/>
        </w:rPr>
        <w:t xml:space="preserve"> </w:t>
      </w:r>
      <w:proofErr w:type="spellStart"/>
      <w:r w:rsidR="00A0362B" w:rsidRPr="000F79DC">
        <w:rPr>
          <w:i/>
          <w:u w:val="single"/>
        </w:rPr>
        <w:t>Ісамбаєва</w:t>
      </w:r>
      <w:proofErr w:type="spellEnd"/>
      <w:r w:rsidR="00A0362B" w:rsidRPr="000F79DC">
        <w:rPr>
          <w:i/>
          <w:u w:val="single"/>
        </w:rPr>
        <w:t xml:space="preserve"> В.Ю. та скасування зазначених постанов</w:t>
      </w:r>
      <w:r w:rsidR="00A0362B">
        <w:t xml:space="preserve">, </w:t>
      </w:r>
      <w:r w:rsidR="00A0362B" w:rsidRPr="000F79DC">
        <w:rPr>
          <w:b/>
          <w:i/>
          <w:u w:val="single"/>
        </w:rPr>
        <w:t xml:space="preserve">які усі </w:t>
      </w:r>
      <w:r w:rsidR="000F79DC" w:rsidRPr="000F79DC">
        <w:rPr>
          <w:b/>
          <w:i/>
          <w:u w:val="single"/>
        </w:rPr>
        <w:t>три були прийняті на користь скаржника</w:t>
      </w:r>
      <w:r w:rsidR="00A0362B" w:rsidRPr="000F79DC">
        <w:rPr>
          <w:b/>
          <w:i/>
          <w:u w:val="single"/>
        </w:rPr>
        <w:t xml:space="preserve"> </w:t>
      </w:r>
      <w:r w:rsidR="00406603" w:rsidRPr="000F79DC">
        <w:rPr>
          <w:b/>
          <w:i/>
          <w:u w:val="single"/>
        </w:rPr>
        <w:t>та скасовані протиправні постанови</w:t>
      </w:r>
      <w:r w:rsidR="00406603">
        <w:t>.</w:t>
      </w:r>
      <w:r w:rsidR="00A0362B">
        <w:t xml:space="preserve"> </w:t>
      </w:r>
    </w:p>
    <w:p w:rsidR="009D3791" w:rsidRDefault="00A0362B" w:rsidP="009A7BF7">
      <w:pPr>
        <w:ind w:left="0"/>
        <w:jc w:val="both"/>
      </w:pPr>
      <w:r>
        <w:t xml:space="preserve">  З боку заявника Шевчука В.М. за період з липня по серпень було подано</w:t>
      </w:r>
      <w:r w:rsidR="00406603">
        <w:t xml:space="preserve"> до різних слідчих суддів Шевченківського районного суду м. Києва </w:t>
      </w:r>
      <w:r w:rsidR="00406603" w:rsidRPr="000F79DC">
        <w:rPr>
          <w:b/>
          <w:i/>
          <w:u w:val="single"/>
        </w:rPr>
        <w:t>дві «Скарги»</w:t>
      </w:r>
      <w:r w:rsidR="00406603">
        <w:t xml:space="preserve"> </w:t>
      </w:r>
      <w:r w:rsidR="00406603" w:rsidRPr="000F79DC">
        <w:rPr>
          <w:i/>
          <w:u w:val="single"/>
        </w:rPr>
        <w:t xml:space="preserve">на бездіяльність слідчого ДБР </w:t>
      </w:r>
      <w:proofErr w:type="spellStart"/>
      <w:r w:rsidR="00406603" w:rsidRPr="000F79DC">
        <w:rPr>
          <w:i/>
          <w:u w:val="single"/>
        </w:rPr>
        <w:t>Ісамбаєва</w:t>
      </w:r>
      <w:proofErr w:type="spellEnd"/>
      <w:r w:rsidR="00406603" w:rsidRPr="000F79DC">
        <w:rPr>
          <w:i/>
          <w:u w:val="single"/>
        </w:rPr>
        <w:t xml:space="preserve"> В.</w:t>
      </w:r>
      <w:r w:rsidR="000F79DC" w:rsidRPr="000F79DC">
        <w:rPr>
          <w:i/>
          <w:u w:val="single"/>
        </w:rPr>
        <w:t>Ю. та скасування постанов</w:t>
      </w:r>
      <w:r w:rsidR="000F79DC">
        <w:t xml:space="preserve">. </w:t>
      </w:r>
      <w:r w:rsidR="000F79DC" w:rsidRPr="000F79DC">
        <w:rPr>
          <w:b/>
          <w:i/>
          <w:u w:val="single"/>
        </w:rPr>
        <w:t>Одна «Скарга» була задоволена</w:t>
      </w:r>
      <w:r w:rsidR="000F79DC">
        <w:t xml:space="preserve">. </w:t>
      </w:r>
      <w:r w:rsidR="000F79DC" w:rsidRPr="000F79DC">
        <w:rPr>
          <w:i/>
          <w:u w:val="single"/>
        </w:rPr>
        <w:t xml:space="preserve">В задоволенні другої було </w:t>
      </w:r>
      <w:r w:rsidR="00B340DE">
        <w:rPr>
          <w:i/>
          <w:u w:val="single"/>
        </w:rPr>
        <w:t xml:space="preserve">протиправно </w:t>
      </w:r>
      <w:r w:rsidR="000F79DC" w:rsidRPr="000F79DC">
        <w:rPr>
          <w:i/>
          <w:u w:val="single"/>
        </w:rPr>
        <w:t>відмовлено.</w:t>
      </w:r>
    </w:p>
    <w:p w:rsidR="000F79DC" w:rsidRPr="000F79DC" w:rsidRDefault="000F79DC" w:rsidP="009A7BF7">
      <w:pPr>
        <w:ind w:left="0"/>
        <w:jc w:val="both"/>
        <w:rPr>
          <w:b/>
          <w:i/>
          <w:u w:val="single"/>
        </w:rPr>
      </w:pPr>
      <w:r>
        <w:t xml:space="preserve">  </w:t>
      </w:r>
      <w:r w:rsidRPr="000F79DC">
        <w:rPr>
          <w:b/>
          <w:i/>
          <w:u w:val="single"/>
        </w:rPr>
        <w:t>Але</w:t>
      </w:r>
      <w:r w:rsidR="00406603" w:rsidRPr="000F79DC">
        <w:rPr>
          <w:b/>
          <w:i/>
          <w:u w:val="single"/>
        </w:rPr>
        <w:t xml:space="preserve"> слідчий ДБР</w:t>
      </w:r>
      <w:r w:rsidRPr="000F79DC">
        <w:rPr>
          <w:b/>
          <w:i/>
          <w:u w:val="single"/>
        </w:rPr>
        <w:t xml:space="preserve"> </w:t>
      </w:r>
      <w:proofErr w:type="spellStart"/>
      <w:r w:rsidRPr="000F79DC">
        <w:rPr>
          <w:b/>
          <w:i/>
          <w:u w:val="single"/>
        </w:rPr>
        <w:t>Ісамбаєв</w:t>
      </w:r>
      <w:proofErr w:type="spellEnd"/>
      <w:r w:rsidRPr="000F79DC">
        <w:rPr>
          <w:b/>
          <w:i/>
          <w:u w:val="single"/>
        </w:rPr>
        <w:t>. В.Ю. не бажав визнавати потерпілими у даному кримінальному провадженні заявників до ДБР, незважаючи на</w:t>
      </w:r>
      <w:r>
        <w:rPr>
          <w:b/>
          <w:i/>
          <w:u w:val="single"/>
        </w:rPr>
        <w:t xml:space="preserve"> відповідні </w:t>
      </w:r>
      <w:r w:rsidRPr="000F79DC">
        <w:rPr>
          <w:b/>
          <w:i/>
          <w:u w:val="single"/>
        </w:rPr>
        <w:t xml:space="preserve"> «Ухвали» слідчих суддів та подальших, відповідних письмових звернень заявників, з вимогами визнання їх потерпілими!</w:t>
      </w:r>
      <w:r w:rsidR="00406603" w:rsidRPr="000F79DC">
        <w:rPr>
          <w:b/>
          <w:i/>
          <w:u w:val="single"/>
        </w:rPr>
        <w:t xml:space="preserve"> </w:t>
      </w:r>
      <w:r w:rsidRPr="000F79DC">
        <w:rPr>
          <w:b/>
          <w:i/>
          <w:u w:val="single"/>
        </w:rPr>
        <w:t xml:space="preserve"> </w:t>
      </w:r>
    </w:p>
    <w:p w:rsidR="00AE3032" w:rsidRDefault="000F79DC" w:rsidP="009A7BF7">
      <w:pPr>
        <w:ind w:left="0"/>
        <w:jc w:val="both"/>
      </w:pPr>
      <w:r>
        <w:t xml:space="preserve">  </w:t>
      </w:r>
      <w:r w:rsidR="002D0A31" w:rsidRPr="002D0A31">
        <w:rPr>
          <w:i/>
          <w:u w:val="single"/>
        </w:rPr>
        <w:t>Він просто</w:t>
      </w:r>
      <w:r w:rsidRPr="002D0A31">
        <w:rPr>
          <w:i/>
          <w:u w:val="single"/>
        </w:rPr>
        <w:t xml:space="preserve"> </w:t>
      </w:r>
      <w:r w:rsidR="00406603" w:rsidRPr="002D0A31">
        <w:rPr>
          <w:i/>
          <w:u w:val="single"/>
        </w:rPr>
        <w:t>ігнор</w:t>
      </w:r>
      <w:r w:rsidR="00A91B0D" w:rsidRPr="002D0A31">
        <w:rPr>
          <w:i/>
          <w:u w:val="single"/>
        </w:rPr>
        <w:t>ував виконання  чисельних Ухвал</w:t>
      </w:r>
      <w:r w:rsidR="00406603" w:rsidRPr="002D0A31">
        <w:rPr>
          <w:i/>
          <w:u w:val="single"/>
        </w:rPr>
        <w:t xml:space="preserve"> слідчих суддів</w:t>
      </w:r>
      <w:r w:rsidR="00406603">
        <w:t xml:space="preserve">, поправши кримінальний процесуальний закон України та принцип верховенства права і </w:t>
      </w:r>
      <w:r w:rsidR="00406603" w:rsidRPr="002D0A31">
        <w:rPr>
          <w:u w:val="single"/>
        </w:rPr>
        <w:t>робив усе, аби не допустити до участі у слідстві будь-кого з заявників до ДБР</w:t>
      </w:r>
      <w:r w:rsidR="00406603">
        <w:t>.</w:t>
      </w:r>
      <w:r w:rsidR="001B2094">
        <w:t xml:space="preserve"> </w:t>
      </w:r>
      <w:r w:rsidR="001B2094" w:rsidRPr="001B2094">
        <w:rPr>
          <w:i/>
          <w:u w:val="single"/>
        </w:rPr>
        <w:t>У заявників не було можливості примусу слідчого виконувати закони,</w:t>
      </w:r>
      <w:r w:rsidR="001B2094" w:rsidRPr="001B2094">
        <w:rPr>
          <w:i/>
        </w:rPr>
        <w:t xml:space="preserve"> </w:t>
      </w:r>
      <w:r w:rsidR="001B2094" w:rsidRPr="001B2094">
        <w:rPr>
          <w:b/>
          <w:i/>
          <w:u w:val="single"/>
        </w:rPr>
        <w:t>оскільки не діє принцип верховенства права в Україні</w:t>
      </w:r>
      <w:r w:rsidR="001B2094">
        <w:rPr>
          <w:b/>
          <w:i/>
          <w:u w:val="single"/>
        </w:rPr>
        <w:t>.</w:t>
      </w:r>
    </w:p>
    <w:p w:rsidR="00406603" w:rsidRDefault="00AE3032" w:rsidP="009A7BF7">
      <w:pPr>
        <w:ind w:left="0"/>
        <w:jc w:val="both"/>
      </w:pPr>
      <w:r>
        <w:t xml:space="preserve">  </w:t>
      </w:r>
      <w:r w:rsidRPr="000C0B77">
        <w:rPr>
          <w:b/>
          <w:i/>
          <w:u w:val="single"/>
        </w:rPr>
        <w:t>По-четверте</w:t>
      </w:r>
      <w:r>
        <w:t xml:space="preserve">. </w:t>
      </w:r>
      <w:r w:rsidRPr="002D0A31">
        <w:rPr>
          <w:u w:val="single"/>
        </w:rPr>
        <w:t>Оскільки інших можливостей самостійно примусити слідчого ДБР виконувати чинне кримінальне процесуальне законодавство у заявників до ДБР не залишилося</w:t>
      </w:r>
      <w:r>
        <w:t xml:space="preserve">, </w:t>
      </w:r>
      <w:r w:rsidRPr="002D0A31">
        <w:rPr>
          <w:i/>
          <w:u w:val="single"/>
        </w:rPr>
        <w:t>було прийняте рішення залучити</w:t>
      </w:r>
      <w:r w:rsidR="000C0B77" w:rsidRPr="002D0A31">
        <w:rPr>
          <w:i/>
          <w:u w:val="single"/>
        </w:rPr>
        <w:t>, на платній основі,</w:t>
      </w:r>
      <w:r w:rsidRPr="002D0A31">
        <w:rPr>
          <w:i/>
          <w:u w:val="single"/>
        </w:rPr>
        <w:t xml:space="preserve"> до правового вирішення цього дуже складного питання</w:t>
      </w:r>
      <w:r w:rsidR="000C0B77" w:rsidRPr="002D0A31">
        <w:rPr>
          <w:i/>
          <w:u w:val="single"/>
        </w:rPr>
        <w:t>,</w:t>
      </w:r>
      <w:r w:rsidRPr="002D0A31">
        <w:rPr>
          <w:i/>
          <w:u w:val="single"/>
        </w:rPr>
        <w:t xml:space="preserve"> атестованих адвокатів,</w:t>
      </w:r>
      <w:r>
        <w:t xml:space="preserve"> що і було зро</w:t>
      </w:r>
      <w:r w:rsidR="002D0A31">
        <w:t>блено у вересні 2025 року, шляхом укладення</w:t>
      </w:r>
      <w:r>
        <w:t xml:space="preserve"> відп</w:t>
      </w:r>
      <w:r w:rsidR="002D0A31">
        <w:t>овідних договорів</w:t>
      </w:r>
      <w:r>
        <w:t>.</w:t>
      </w:r>
      <w:r w:rsidR="00406603">
        <w:t xml:space="preserve"> </w:t>
      </w:r>
    </w:p>
    <w:p w:rsidR="000C0B77" w:rsidRDefault="000C0B77" w:rsidP="009A7BF7">
      <w:pPr>
        <w:ind w:left="0"/>
        <w:jc w:val="both"/>
      </w:pPr>
      <w:r>
        <w:t xml:space="preserve">  </w:t>
      </w:r>
      <w:r w:rsidRPr="00CF16A2">
        <w:rPr>
          <w:i/>
        </w:rPr>
        <w:t>Але</w:t>
      </w:r>
      <w:r w:rsidR="00CF16A2" w:rsidRPr="00CF16A2">
        <w:rPr>
          <w:i/>
        </w:rPr>
        <w:t xml:space="preserve"> </w:t>
      </w:r>
      <w:r w:rsidRPr="00CF16A2">
        <w:rPr>
          <w:i/>
        </w:rPr>
        <w:t xml:space="preserve">усі намагання адвокатів, їхні офіційні звернення до ДБР, залишилися безрезультатно для заявників, оскільки слідчий ДБР </w:t>
      </w:r>
      <w:proofErr w:type="spellStart"/>
      <w:r w:rsidRPr="00CF16A2">
        <w:rPr>
          <w:i/>
        </w:rPr>
        <w:t>Ісамбаєв</w:t>
      </w:r>
      <w:proofErr w:type="spellEnd"/>
      <w:r w:rsidRPr="00CF16A2">
        <w:rPr>
          <w:i/>
        </w:rPr>
        <w:t xml:space="preserve"> В.Ю. не бажав виконувати і правові вимоги адвокатів, відмовляв і у зустрічі і у наданні будь-якої інформації, стосовно ходу сл</w:t>
      </w:r>
      <w:r w:rsidR="00A91B0D" w:rsidRPr="00CF16A2">
        <w:rPr>
          <w:i/>
        </w:rPr>
        <w:t>ідства</w:t>
      </w:r>
      <w:r w:rsidR="00A91B0D">
        <w:t>.</w:t>
      </w:r>
      <w:r>
        <w:t xml:space="preserve"> </w:t>
      </w:r>
      <w:r w:rsidR="00A91B0D">
        <w:t>Через такі протиправні дії з боку слідчого ДБР,</w:t>
      </w:r>
      <w:r>
        <w:t xml:space="preserve"> що</w:t>
      </w:r>
      <w:r w:rsidR="00A91B0D">
        <w:t xml:space="preserve">до законних вимог адвокатів, їм довелося </w:t>
      </w:r>
      <w:r>
        <w:t>звертатися зі скар</w:t>
      </w:r>
      <w:r w:rsidR="00CF16A2">
        <w:t>гами до О</w:t>
      </w:r>
      <w:r w:rsidR="00A91B0D">
        <w:t xml:space="preserve">фісу Генерального прокурора на перешкоджання законним діям </w:t>
      </w:r>
      <w:r w:rsidR="00A91B0D">
        <w:lastRenderedPageBreak/>
        <w:t xml:space="preserve">адвокатів. </w:t>
      </w:r>
      <w:r w:rsidR="00A91B0D" w:rsidRPr="00CF16A2">
        <w:rPr>
          <w:u w:val="single"/>
        </w:rPr>
        <w:t>А</w:t>
      </w:r>
      <w:r w:rsidRPr="00CF16A2">
        <w:rPr>
          <w:u w:val="single"/>
        </w:rPr>
        <w:t>ле і це не дало позитивних результатів</w:t>
      </w:r>
      <w:r w:rsidR="00CF16A2" w:rsidRPr="00CF16A2">
        <w:t xml:space="preserve">. </w:t>
      </w:r>
      <w:r w:rsidR="00A91B0D" w:rsidRPr="00CF16A2">
        <w:rPr>
          <w:b/>
          <w:i/>
          <w:u w:val="single"/>
        </w:rPr>
        <w:t>Офіс Генерального прокурора не надав правової оцінки протиправним діям та бездіяльності слідчих ДБР</w:t>
      </w:r>
      <w:r w:rsidR="00CF16A2">
        <w:t xml:space="preserve">, </w:t>
      </w:r>
      <w:r w:rsidR="00CF16A2" w:rsidRPr="00CF16A2">
        <w:rPr>
          <w:b/>
          <w:i/>
          <w:u w:val="single"/>
        </w:rPr>
        <w:t>знехтувавши правом</w:t>
      </w:r>
      <w:r w:rsidR="00CF16A2">
        <w:t>.</w:t>
      </w:r>
      <w:r w:rsidR="00A91B0D">
        <w:t xml:space="preserve"> </w:t>
      </w:r>
      <w:r>
        <w:t xml:space="preserve"> </w:t>
      </w:r>
    </w:p>
    <w:p w:rsidR="000C0B77" w:rsidRDefault="000C0B77" w:rsidP="009A7BF7">
      <w:pPr>
        <w:ind w:left="0"/>
        <w:jc w:val="both"/>
      </w:pPr>
      <w:r>
        <w:t xml:space="preserve">    </w:t>
      </w:r>
      <w:r w:rsidR="004F0AE7">
        <w:t xml:space="preserve">Більше того, звернення адвокатів лише </w:t>
      </w:r>
      <w:r>
        <w:t>прискорило несподіваний процес протиправної передачі справи від слідчих ДБР до слідчих Національної поліції, навіть без повідом</w:t>
      </w:r>
      <w:r w:rsidR="00A91B0D">
        <w:t>лення заявників про це</w:t>
      </w:r>
      <w:r>
        <w:t xml:space="preserve"> і</w:t>
      </w:r>
      <w:r w:rsidR="00A91B0D">
        <w:t xml:space="preserve"> </w:t>
      </w:r>
      <w:r w:rsidRPr="00A91B0D">
        <w:rPr>
          <w:i/>
          <w:u w:val="single"/>
        </w:rPr>
        <w:t>без надання  Заявникам відповідної постанови</w:t>
      </w:r>
      <w:r w:rsidR="00B541F5" w:rsidRPr="00A91B0D">
        <w:rPr>
          <w:i/>
          <w:u w:val="single"/>
        </w:rPr>
        <w:t>, яку б вон</w:t>
      </w:r>
      <w:r w:rsidRPr="00A91B0D">
        <w:rPr>
          <w:i/>
          <w:u w:val="single"/>
        </w:rPr>
        <w:t>и мали можливість оскаржити у суді</w:t>
      </w:r>
      <w:r>
        <w:t>.</w:t>
      </w:r>
    </w:p>
    <w:p w:rsidR="003D007B" w:rsidRDefault="000C0B77" w:rsidP="009A7BF7">
      <w:pPr>
        <w:ind w:left="0"/>
        <w:jc w:val="both"/>
      </w:pPr>
      <w:r>
        <w:t xml:space="preserve">    </w:t>
      </w:r>
      <w:r w:rsidR="00B541F5">
        <w:t>За цих непередбачених обставин</w:t>
      </w:r>
      <w:r w:rsidR="00B20DBA">
        <w:t>,</w:t>
      </w:r>
      <w:r w:rsidR="00B541F5">
        <w:t xml:space="preserve"> </w:t>
      </w:r>
      <w:r>
        <w:t>Заявники і адвокати вирішили</w:t>
      </w:r>
      <w:r w:rsidR="00B541F5">
        <w:t xml:space="preserve"> достроково припинити дії укладених договорів, </w:t>
      </w:r>
      <w:r w:rsidR="00B541F5" w:rsidRPr="00A26748">
        <w:rPr>
          <w:i/>
          <w:u w:val="single"/>
        </w:rPr>
        <w:t>оскільки</w:t>
      </w:r>
      <w:r w:rsidR="00A26748" w:rsidRPr="00A26748">
        <w:rPr>
          <w:i/>
          <w:u w:val="single"/>
        </w:rPr>
        <w:t xml:space="preserve"> адвокати</w:t>
      </w:r>
      <w:r w:rsidR="00B541F5" w:rsidRPr="00A26748">
        <w:rPr>
          <w:i/>
          <w:u w:val="single"/>
        </w:rPr>
        <w:t xml:space="preserve"> не бачили більше правової можливості впливати на цей процес</w:t>
      </w:r>
      <w:r w:rsidR="00B541F5">
        <w:t>. Місяць роботи адвокатів обійшовся заявникам у 25 тисяч гривень. А за цей же час, слідчі ДБР вишукували можливість як позбутися цієї справи і уникнути покарання за не виконання законода</w:t>
      </w:r>
      <w:r w:rsidR="00354376">
        <w:t>вства та слу</w:t>
      </w:r>
      <w:r w:rsidR="00B541F5">
        <w:t xml:space="preserve">жбову бездіяльність, про що </w:t>
      </w:r>
      <w:r w:rsidR="003D007B">
        <w:t>заявники до ДБР</w:t>
      </w:r>
      <w:r w:rsidR="00B541F5">
        <w:t xml:space="preserve"> довідалися лише у листопаді</w:t>
      </w:r>
      <w:r w:rsidR="003D007B">
        <w:t xml:space="preserve"> 2025 року.</w:t>
      </w:r>
    </w:p>
    <w:p w:rsidR="00A26748" w:rsidRDefault="003D007B" w:rsidP="009A7BF7">
      <w:pPr>
        <w:ind w:left="0"/>
        <w:jc w:val="both"/>
      </w:pPr>
      <w:r w:rsidRPr="003D007B">
        <w:rPr>
          <w:b/>
          <w:i/>
          <w:u w:val="single"/>
        </w:rPr>
        <w:t>По-п’яте</w:t>
      </w:r>
      <w:r>
        <w:t>.</w:t>
      </w:r>
      <w:r w:rsidR="00B541F5">
        <w:t xml:space="preserve"> </w:t>
      </w:r>
      <w:r>
        <w:t>П</w:t>
      </w:r>
      <w:r w:rsidR="00B541F5">
        <w:t>ісля</w:t>
      </w:r>
      <w:r>
        <w:t xml:space="preserve"> припинення договору з адвокатами і намагання через офіційні звернення до ДБР добитися від слідства інформацію про хід слідства, заявник </w:t>
      </w:r>
      <w:r w:rsidR="00B541F5">
        <w:t>Дем’</w:t>
      </w:r>
      <w:r>
        <w:t>яненко</w:t>
      </w:r>
      <w:r w:rsidR="00B541F5">
        <w:t xml:space="preserve"> В.М.</w:t>
      </w:r>
      <w:r>
        <w:t xml:space="preserve"> довідався про передачу справи</w:t>
      </w:r>
      <w:r w:rsidR="00A26748">
        <w:t>, за рішенням прокурора Київської міської прокуратури,</w:t>
      </w:r>
      <w:r>
        <w:t xml:space="preserve"> до слідчих Печерського РУГУ НП України. </w:t>
      </w:r>
    </w:p>
    <w:p w:rsidR="0031335D" w:rsidRDefault="00A26748" w:rsidP="009A7BF7">
      <w:pPr>
        <w:ind w:left="0"/>
        <w:jc w:val="both"/>
      </w:pPr>
      <w:r>
        <w:t xml:space="preserve">   </w:t>
      </w:r>
      <w:r w:rsidR="003D007B">
        <w:t>Дем’яненко В.М. звернувся негайно</w:t>
      </w:r>
      <w:r w:rsidR="00B541F5">
        <w:t xml:space="preserve"> до Генерального прокурора Кравченка Р.А.</w:t>
      </w:r>
      <w:r w:rsidR="003D007B">
        <w:t xml:space="preserve"> </w:t>
      </w:r>
      <w:r w:rsidR="00336287">
        <w:t>з відпові</w:t>
      </w:r>
      <w:r w:rsidR="00B45672">
        <w:t>дною С</w:t>
      </w:r>
      <w:r w:rsidR="00B541F5">
        <w:t>каргою від 04.11.2025</w:t>
      </w:r>
      <w:r w:rsidR="00336287">
        <w:t xml:space="preserve"> </w:t>
      </w:r>
      <w:r>
        <w:t>за вх.№283413-25 від 06.11.2025,</w:t>
      </w:r>
      <w:r w:rsidR="00B45672">
        <w:t xml:space="preserve"> щодо витребування матеріалів досудового розслідування у кримінальному провадженні до Генеральної прокуратури¸ з метою перевірки викладених у Скарзі фактів та </w:t>
      </w:r>
      <w:r>
        <w:t>вжиття заходів прокурорського реагування,</w:t>
      </w:r>
      <w:r w:rsidR="00336287">
        <w:t xml:space="preserve"> на вчинення службового правопорушення старшим слідчим в ОВС Першого слідчого відділу ТУ ДБР </w:t>
      </w:r>
      <w:proofErr w:type="spellStart"/>
      <w:r w:rsidR="00336287">
        <w:t>Ісамбаєвим</w:t>
      </w:r>
      <w:proofErr w:type="spellEnd"/>
      <w:r w:rsidR="00336287">
        <w:t xml:space="preserve"> В.Ю спільно з процесуальним керівником-прокурором Київської</w:t>
      </w:r>
      <w:r w:rsidR="00B57297">
        <w:t xml:space="preserve"> міської прокуратури Даньковим В</w:t>
      </w:r>
      <w:r w:rsidR="00336287">
        <w:t xml:space="preserve">.Ю. при проведенні досудового розслідування </w:t>
      </w:r>
      <w:r w:rsidR="00B901E5">
        <w:t>у кримінальному провадженні №620</w:t>
      </w:r>
      <w:r w:rsidR="00336287">
        <w:t>25100110000086 від 18.03.20</w:t>
      </w:r>
      <w:r w:rsidR="0031335D">
        <w:t>25, узявши на контроль цю справу.</w:t>
      </w:r>
    </w:p>
    <w:p w:rsidR="000338ED" w:rsidRDefault="0031335D" w:rsidP="009A7BF7">
      <w:pPr>
        <w:ind w:left="0"/>
        <w:jc w:val="both"/>
      </w:pPr>
      <w:r>
        <w:t xml:space="preserve">  </w:t>
      </w:r>
      <w:r w:rsidRPr="00B17048">
        <w:rPr>
          <w:i/>
          <w:u w:val="single"/>
        </w:rPr>
        <w:t>Однак Офіс Генерального прокурора ухилився від виконання покладеної на нього контролюючої функції і перенаправив цю Скаргу для перевірки до Київської міської прокуратури</w:t>
      </w:r>
      <w:r w:rsidR="000338ED">
        <w:t>(</w:t>
      </w:r>
      <w:r w:rsidR="000338ED" w:rsidRPr="000338ED">
        <w:rPr>
          <w:i/>
          <w:sz w:val="24"/>
          <w:szCs w:val="24"/>
          <w:u w:val="single"/>
        </w:rPr>
        <w:t>на прокурора якого подана скарга</w:t>
      </w:r>
      <w:r w:rsidR="000338ED" w:rsidRPr="000338ED">
        <w:rPr>
          <w:sz w:val="24"/>
          <w:szCs w:val="24"/>
        </w:rPr>
        <w:t>)</w:t>
      </w:r>
      <w:r>
        <w:t xml:space="preserve">, </w:t>
      </w:r>
      <w:r w:rsidRPr="00B17048">
        <w:rPr>
          <w:i/>
          <w:u w:val="single"/>
        </w:rPr>
        <w:t>яка у свою чергу, перенаправила її до Печерської окружної прокуратури м. Києва для перевірки і надання відповіді заявн</w:t>
      </w:r>
      <w:r w:rsidR="000338ED" w:rsidRPr="00B17048">
        <w:rPr>
          <w:i/>
          <w:u w:val="single"/>
        </w:rPr>
        <w:t>ику</w:t>
      </w:r>
      <w:r w:rsidR="000338ED" w:rsidRPr="000338ED">
        <w:rPr>
          <w:i/>
          <w:sz w:val="24"/>
          <w:szCs w:val="24"/>
          <w:u w:val="single"/>
        </w:rPr>
        <w:t>(</w:t>
      </w:r>
      <w:r w:rsidRPr="000338ED">
        <w:rPr>
          <w:i/>
          <w:sz w:val="24"/>
          <w:szCs w:val="24"/>
          <w:u w:val="single"/>
        </w:rPr>
        <w:t>тобто органу, який не наділений компетенцією</w:t>
      </w:r>
      <w:r w:rsidR="000338ED" w:rsidRPr="000338ED">
        <w:rPr>
          <w:i/>
          <w:sz w:val="24"/>
          <w:szCs w:val="24"/>
          <w:u w:val="single"/>
        </w:rPr>
        <w:t xml:space="preserve"> такої перевірки</w:t>
      </w:r>
      <w:r w:rsidR="000338ED" w:rsidRPr="000338ED">
        <w:rPr>
          <w:sz w:val="24"/>
          <w:szCs w:val="24"/>
        </w:rPr>
        <w:t>)</w:t>
      </w:r>
      <w:r w:rsidR="000338ED">
        <w:t>.</w:t>
      </w:r>
      <w:r>
        <w:t xml:space="preserve"> </w:t>
      </w:r>
    </w:p>
    <w:p w:rsidR="00AC7B98" w:rsidRDefault="000338ED" w:rsidP="009A7BF7">
      <w:pPr>
        <w:ind w:left="0"/>
        <w:jc w:val="both"/>
      </w:pPr>
      <w:r>
        <w:t xml:space="preserve">  Відповідь</w:t>
      </w:r>
      <w:r w:rsidR="00D90415">
        <w:t xml:space="preserve">, </w:t>
      </w:r>
      <w:r w:rsidR="001C7549">
        <w:t xml:space="preserve">за підписом прокурора </w:t>
      </w:r>
      <w:r>
        <w:t>Печерсько</w:t>
      </w:r>
      <w:r w:rsidR="00646771">
        <w:t>ї окружної прокуратури</w:t>
      </w:r>
      <w:r w:rsidR="001C7549">
        <w:t xml:space="preserve"> </w:t>
      </w:r>
      <w:proofErr w:type="spellStart"/>
      <w:r w:rsidR="001C7549">
        <w:t>Довгошея</w:t>
      </w:r>
      <w:proofErr w:type="spellEnd"/>
      <w:r w:rsidR="001C7549">
        <w:t xml:space="preserve"> Є.</w:t>
      </w:r>
      <w:r w:rsidR="00646771">
        <w:t xml:space="preserve"> від 05.01.2025 за №57-63ВИХ-26</w:t>
      </w:r>
      <w:r w:rsidR="00D90415">
        <w:t>,</w:t>
      </w:r>
      <w:r w:rsidR="00646771">
        <w:t xml:space="preserve"> на першу Скаргу до Генерального прокурора</w:t>
      </w:r>
      <w:r w:rsidR="00D90415">
        <w:t>,</w:t>
      </w:r>
      <w:r w:rsidR="00646771">
        <w:t xml:space="preserve"> не відповідала суті</w:t>
      </w:r>
      <w:r w:rsidR="00D90415">
        <w:t xml:space="preserve"> п</w:t>
      </w:r>
      <w:r w:rsidR="001C7549">
        <w:t xml:space="preserve">итань заявлених у Скарзі, а тільки </w:t>
      </w:r>
      <w:r w:rsidR="00D90415">
        <w:t xml:space="preserve"> </w:t>
      </w:r>
      <w:r w:rsidR="001C7549">
        <w:rPr>
          <w:b/>
          <w:i/>
          <w:u w:val="single"/>
        </w:rPr>
        <w:t xml:space="preserve">підтвердила </w:t>
      </w:r>
      <w:r w:rsidR="00D90415" w:rsidRPr="00D90415">
        <w:rPr>
          <w:b/>
          <w:i/>
          <w:u w:val="single"/>
        </w:rPr>
        <w:t>протиправність</w:t>
      </w:r>
      <w:r w:rsidR="00646771" w:rsidRPr="00D90415">
        <w:rPr>
          <w:b/>
          <w:i/>
          <w:u w:val="single"/>
        </w:rPr>
        <w:t xml:space="preserve"> факт</w:t>
      </w:r>
      <w:r w:rsidR="00D90415" w:rsidRPr="00D90415">
        <w:rPr>
          <w:b/>
          <w:i/>
          <w:u w:val="single"/>
        </w:rPr>
        <w:t>у</w:t>
      </w:r>
      <w:r w:rsidR="00646771" w:rsidRPr="00D90415">
        <w:rPr>
          <w:b/>
          <w:i/>
          <w:u w:val="single"/>
        </w:rPr>
        <w:t xml:space="preserve"> перенаправлення Скарги</w:t>
      </w:r>
      <w:r w:rsidR="00D90415" w:rsidRPr="00D90415">
        <w:rPr>
          <w:b/>
          <w:i/>
          <w:u w:val="single"/>
        </w:rPr>
        <w:t xml:space="preserve"> з Офісу Генпрокурора,</w:t>
      </w:r>
      <w:r w:rsidR="00646771" w:rsidRPr="00D90415">
        <w:rPr>
          <w:b/>
          <w:i/>
          <w:u w:val="single"/>
        </w:rPr>
        <w:t xml:space="preserve"> до органу, що не наділений відповідною компетенцією для такої перевірки</w:t>
      </w:r>
      <w:r w:rsidR="00646771">
        <w:t>, а саме, що: «П</w:t>
      </w:r>
      <w:r>
        <w:t>роведення перевірок законності дій слідчих ДБР та прокурорів Київської міської прокуратури не входить до компетенції прокурорів окружної прокуратури</w:t>
      </w:r>
      <w:r w:rsidR="00D90415">
        <w:t>»</w:t>
      </w:r>
      <w:r>
        <w:t>.</w:t>
      </w:r>
      <w:r w:rsidR="000C0B77">
        <w:t xml:space="preserve"> </w:t>
      </w:r>
    </w:p>
    <w:p w:rsidR="001D72BC" w:rsidRDefault="00AC7B98" w:rsidP="009A7BF7">
      <w:pPr>
        <w:ind w:left="0"/>
        <w:jc w:val="both"/>
      </w:pPr>
      <w:r>
        <w:t xml:space="preserve">   </w:t>
      </w:r>
      <w:r w:rsidRPr="001D72BC">
        <w:rPr>
          <w:b/>
          <w:i/>
          <w:u w:val="single"/>
        </w:rPr>
        <w:t>Дем’яненко В.М. ще двічі направляв до Генерального прокурора  Скарги</w:t>
      </w:r>
      <w:r>
        <w:t xml:space="preserve">: </w:t>
      </w:r>
      <w:r w:rsidRPr="001D72BC">
        <w:rPr>
          <w:i/>
          <w:u w:val="single"/>
        </w:rPr>
        <w:t>друга повторна від 08.12.2025</w:t>
      </w:r>
      <w:r w:rsidR="00B57297" w:rsidRPr="001D72BC">
        <w:rPr>
          <w:i/>
          <w:u w:val="single"/>
        </w:rPr>
        <w:t xml:space="preserve"> за</w:t>
      </w:r>
      <w:r w:rsidRPr="001D72BC">
        <w:rPr>
          <w:i/>
          <w:u w:val="single"/>
        </w:rPr>
        <w:t xml:space="preserve"> вх.№312305</w:t>
      </w:r>
      <w:r w:rsidR="00B57297" w:rsidRPr="001D72BC">
        <w:rPr>
          <w:i/>
          <w:u w:val="single"/>
        </w:rPr>
        <w:t>-25</w:t>
      </w:r>
      <w:r w:rsidR="00B57297">
        <w:t xml:space="preserve"> та </w:t>
      </w:r>
      <w:r w:rsidR="00B57297" w:rsidRPr="001D72BC">
        <w:rPr>
          <w:i/>
          <w:u w:val="single"/>
        </w:rPr>
        <w:t>третя повторна від 03.02.2026 за вх.№25423-26,</w:t>
      </w:r>
      <w:r w:rsidR="00B57297">
        <w:t xml:space="preserve"> посиливши свої вимоги у зазначених Скаргах, аби </w:t>
      </w:r>
      <w:r w:rsidR="00B57297">
        <w:lastRenderedPageBreak/>
        <w:t>Генеральна інспекція Офісу Генерального прокурора ретельно перевірила факти порушення норм кримінального процесуального законодавства України з боку прокурора Київської міської прокуратури Данькова В.Ю</w:t>
      </w:r>
      <w:r w:rsidR="001D72BC">
        <w:t>, поклавши контроль за ходом розгляду Скарги на Офіс Генерального прокурора.</w:t>
      </w:r>
    </w:p>
    <w:p w:rsidR="004E5069" w:rsidRDefault="001D72BC" w:rsidP="009A7BF7">
      <w:pPr>
        <w:ind w:left="0"/>
        <w:jc w:val="both"/>
      </w:pPr>
      <w:r>
        <w:t xml:space="preserve">   </w:t>
      </w:r>
      <w:r w:rsidRPr="004E5069">
        <w:rPr>
          <w:b/>
          <w:i/>
        </w:rPr>
        <w:t xml:space="preserve">Натомість, Генеральна прокуратура, </w:t>
      </w:r>
      <w:r w:rsidR="007A7CF4" w:rsidRPr="004E5069">
        <w:rPr>
          <w:b/>
          <w:i/>
        </w:rPr>
        <w:t>її Офіс, виявили неповаг</w:t>
      </w:r>
      <w:r w:rsidR="00E91183">
        <w:rPr>
          <w:b/>
          <w:i/>
        </w:rPr>
        <w:t>у до законів України та заявників до ДБР</w:t>
      </w:r>
      <w:r w:rsidR="007A7CF4">
        <w:t xml:space="preserve">, </w:t>
      </w:r>
      <w:r w:rsidR="007A7CF4" w:rsidRPr="004E5069">
        <w:rPr>
          <w:i/>
          <w:u w:val="single"/>
        </w:rPr>
        <w:t>неспроможність забезпечити виконання головної функції прокуратури покладеною на нею Законом України «Про прокуратуру»</w:t>
      </w:r>
      <w:r w:rsidR="007A7CF4">
        <w:t xml:space="preserve">, а саме, </w:t>
      </w:r>
      <w:r w:rsidR="007A7CF4" w:rsidRPr="004E5069">
        <w:rPr>
          <w:b/>
          <w:i/>
          <w:u w:val="single"/>
        </w:rPr>
        <w:t>що головною функцією та метою діяльності прокурорів усіх рівнів в Україні є захист прав і свобод людини</w:t>
      </w:r>
      <w:r w:rsidR="007A7CF4">
        <w:t xml:space="preserve">, </w:t>
      </w:r>
      <w:r w:rsidR="007A7CF4" w:rsidRPr="004E5069">
        <w:rPr>
          <w:i/>
          <w:u w:val="single"/>
        </w:rPr>
        <w:t>загальних інтересів суспільства та держави</w:t>
      </w:r>
      <w:r w:rsidR="004E5069">
        <w:t>(ст.1 Закону).</w:t>
      </w:r>
    </w:p>
    <w:p w:rsidR="006E5BD9" w:rsidRDefault="004E5069" w:rsidP="009A7BF7">
      <w:pPr>
        <w:ind w:left="0"/>
        <w:jc w:val="both"/>
      </w:pPr>
      <w:r>
        <w:t xml:space="preserve">   </w:t>
      </w:r>
      <w:r w:rsidRPr="006E5BD9">
        <w:rPr>
          <w:i/>
          <w:u w:val="single"/>
        </w:rPr>
        <w:t>Забули в Офісі Генерального прокурора і те, що</w:t>
      </w:r>
      <w:r>
        <w:t xml:space="preserve"> </w:t>
      </w:r>
      <w:r w:rsidRPr="006E5BD9">
        <w:rPr>
          <w:b/>
          <w:i/>
          <w:u w:val="single"/>
        </w:rPr>
        <w:t>однією з визначальних функцій прокуратур  є нагляд за додержанням законів України органами, що провадять оперативно</w:t>
      </w:r>
      <w:r w:rsidR="006E5BD9" w:rsidRPr="006E5BD9">
        <w:rPr>
          <w:b/>
          <w:i/>
          <w:u w:val="single"/>
        </w:rPr>
        <w:t>-</w:t>
      </w:r>
      <w:r w:rsidRPr="006E5BD9">
        <w:rPr>
          <w:b/>
          <w:i/>
          <w:u w:val="single"/>
        </w:rPr>
        <w:t>розшукову діяльність, дізнання, досудове розслідування</w:t>
      </w:r>
      <w:r>
        <w:t xml:space="preserve">(п.3 ч.1 ст. 2 Закону). </w:t>
      </w:r>
      <w:r w:rsidR="007A7CF4">
        <w:t xml:space="preserve"> </w:t>
      </w:r>
    </w:p>
    <w:p w:rsidR="00AE70A4" w:rsidRDefault="006E5BD9" w:rsidP="009A7BF7">
      <w:pPr>
        <w:ind w:left="0"/>
        <w:jc w:val="both"/>
      </w:pPr>
      <w:r>
        <w:t xml:space="preserve">  </w:t>
      </w:r>
      <w:r w:rsidR="00533F8B" w:rsidRPr="001F484D">
        <w:rPr>
          <w:i/>
          <w:u w:val="single"/>
        </w:rPr>
        <w:t>Неповага до законів України, тобто до верховенства права в Україні з боку Генеральної прокуратури полягає в тому, що ні на першу, ні на  другу і навіть на третю Скарги</w:t>
      </w:r>
      <w:r w:rsidR="00533F8B" w:rsidRPr="005E681E">
        <w:rPr>
          <w:i/>
        </w:rPr>
        <w:t xml:space="preserve">, </w:t>
      </w:r>
      <w:r w:rsidR="00533F8B" w:rsidRPr="005E681E">
        <w:rPr>
          <w:b/>
          <w:i/>
          <w:u w:val="single"/>
        </w:rPr>
        <w:t>Офіс Генерального прокурора ніяким чином не відреагував адекватно</w:t>
      </w:r>
      <w:r w:rsidR="001F484D" w:rsidRPr="005E681E">
        <w:rPr>
          <w:b/>
          <w:i/>
          <w:u w:val="single"/>
        </w:rPr>
        <w:t>, по закону</w:t>
      </w:r>
      <w:r w:rsidR="00533F8B" w:rsidRPr="005E681E">
        <w:rPr>
          <w:b/>
          <w:i/>
          <w:u w:val="single"/>
        </w:rPr>
        <w:t>!</w:t>
      </w:r>
      <w:r w:rsidR="00533F8B">
        <w:t xml:space="preserve"> Не витребував для перевірки матеріали справи  відповідно до вимог чи</w:t>
      </w:r>
      <w:r w:rsidR="005E681E">
        <w:t xml:space="preserve">нного законодавства України, </w:t>
      </w:r>
      <w:r w:rsidR="005E681E" w:rsidRPr="005E681E">
        <w:rPr>
          <w:b/>
          <w:i/>
          <w:u w:val="single"/>
        </w:rPr>
        <w:t xml:space="preserve">направивши </w:t>
      </w:r>
      <w:r w:rsidR="00533F8B" w:rsidRPr="005E681E">
        <w:rPr>
          <w:b/>
          <w:i/>
          <w:u w:val="single"/>
        </w:rPr>
        <w:t>скарги для перевірки</w:t>
      </w:r>
      <w:r w:rsidR="00533F8B" w:rsidRPr="005E681E">
        <w:rPr>
          <w:b/>
          <w:i/>
        </w:rPr>
        <w:t xml:space="preserve"> </w:t>
      </w:r>
      <w:r w:rsidR="00533F8B" w:rsidRPr="005E681E">
        <w:rPr>
          <w:b/>
          <w:i/>
          <w:u w:val="single"/>
        </w:rPr>
        <w:t>суб’єкту</w:t>
      </w:r>
      <w:r w:rsidR="001F484D" w:rsidRPr="005E681E">
        <w:rPr>
          <w:b/>
          <w:i/>
          <w:u w:val="single"/>
        </w:rPr>
        <w:t xml:space="preserve"> здійснення правопорушення</w:t>
      </w:r>
      <w:r w:rsidR="00533F8B">
        <w:t>(</w:t>
      </w:r>
      <w:r w:rsidR="00533F8B" w:rsidRPr="005E681E">
        <w:rPr>
          <w:i/>
          <w:sz w:val="24"/>
          <w:szCs w:val="24"/>
          <w:u w:val="single"/>
        </w:rPr>
        <w:t>Київській</w:t>
      </w:r>
      <w:r w:rsidR="001F484D" w:rsidRPr="005E681E">
        <w:rPr>
          <w:i/>
          <w:sz w:val="24"/>
          <w:szCs w:val="24"/>
          <w:u w:val="single"/>
        </w:rPr>
        <w:t xml:space="preserve"> міській прокуратурі)</w:t>
      </w:r>
      <w:r w:rsidR="001F484D">
        <w:t>. А</w:t>
      </w:r>
      <w:r w:rsidR="00533F8B">
        <w:t xml:space="preserve"> далі</w:t>
      </w:r>
      <w:r w:rsidR="001F484D">
        <w:t xml:space="preserve"> перенаправляючи до</w:t>
      </w:r>
      <w:r w:rsidR="00533F8B">
        <w:t xml:space="preserve"> </w:t>
      </w:r>
      <w:r w:rsidR="001F484D">
        <w:t xml:space="preserve"> Печерської окружної прокуратури, органу, </w:t>
      </w:r>
      <w:r w:rsidR="001F484D" w:rsidRPr="001D28B5">
        <w:rPr>
          <w:b/>
          <w:i/>
          <w:u w:val="single"/>
        </w:rPr>
        <w:t>який не наділений компетенцією</w:t>
      </w:r>
      <w:r w:rsidR="001F484D" w:rsidRPr="001F484D">
        <w:rPr>
          <w:i/>
          <w:u w:val="single"/>
        </w:rPr>
        <w:t>,</w:t>
      </w:r>
      <w:r w:rsidR="001F484D" w:rsidRPr="001D28B5">
        <w:rPr>
          <w:i/>
        </w:rPr>
        <w:t xml:space="preserve"> </w:t>
      </w:r>
      <w:r w:rsidR="001F484D" w:rsidRPr="001F484D">
        <w:rPr>
          <w:i/>
          <w:u w:val="single"/>
        </w:rPr>
        <w:t>щодо проведення перевірок законності дій слідчих ДБР та прокурорів Київської міської прокуратури.</w:t>
      </w:r>
      <w:r w:rsidR="00B57297">
        <w:t xml:space="preserve">  </w:t>
      </w:r>
    </w:p>
    <w:p w:rsidR="000C0B77" w:rsidRDefault="00AE70A4" w:rsidP="009A7BF7">
      <w:pPr>
        <w:ind w:left="0"/>
        <w:jc w:val="both"/>
      </w:pPr>
      <w:r>
        <w:t xml:space="preserve">  Доказом цього, є офіційна відповідь заявнику на його </w:t>
      </w:r>
      <w:r w:rsidR="007B1332">
        <w:t xml:space="preserve"> третю </w:t>
      </w:r>
      <w:r>
        <w:t xml:space="preserve">Скаргу до Генерального прокурора, з боку прокурора Печерської окружної прокуратури </w:t>
      </w:r>
      <w:r w:rsidR="001D28B5">
        <w:t xml:space="preserve"> </w:t>
      </w:r>
      <w:proofErr w:type="spellStart"/>
      <w:r w:rsidR="001D28B5">
        <w:t>Д.Мацих</w:t>
      </w:r>
      <w:proofErr w:type="spellEnd"/>
      <w:r w:rsidR="001D28B5">
        <w:t xml:space="preserve"> </w:t>
      </w:r>
      <w:r>
        <w:t>від 18.02.2026 №57-1955ВИХ-26</w:t>
      </w:r>
      <w:r w:rsidR="007B1332">
        <w:t xml:space="preserve">, </w:t>
      </w:r>
      <w:r w:rsidR="007B1332" w:rsidRPr="001C7549">
        <w:rPr>
          <w:i/>
          <w:u w:val="single"/>
        </w:rPr>
        <w:t>де знову підкреслюється</w:t>
      </w:r>
      <w:r w:rsidR="007B1332">
        <w:t xml:space="preserve">, що </w:t>
      </w:r>
      <w:r w:rsidR="007B1332" w:rsidRPr="001D28B5">
        <w:rPr>
          <w:b/>
          <w:i/>
          <w:u w:val="single"/>
        </w:rPr>
        <w:t>проведення перевірок законності дій слідчих ДБР та прокурорів Київської міської прокуратури не входить до компетенції прокурорів окружної прокуратури</w:t>
      </w:r>
      <w:r w:rsidR="001D28B5">
        <w:t>. І</w:t>
      </w:r>
      <w:r w:rsidR="007B1332">
        <w:t xml:space="preserve"> пропонується звертатися з цим</w:t>
      </w:r>
      <w:r w:rsidR="001D28B5">
        <w:t>и питаннями</w:t>
      </w:r>
      <w:r w:rsidR="007B1332">
        <w:t xml:space="preserve"> до місцевого суду, в порядку визначеному ст.ст.303-307 КПК України. </w:t>
      </w:r>
      <w:r w:rsidR="00034411">
        <w:rPr>
          <w:b/>
          <w:i/>
          <w:u w:val="single"/>
        </w:rPr>
        <w:t>Пряма бездіяльність та нехтування законами</w:t>
      </w:r>
      <w:r w:rsidR="00773DE6">
        <w:rPr>
          <w:b/>
          <w:i/>
          <w:u w:val="single"/>
        </w:rPr>
        <w:t xml:space="preserve"> </w:t>
      </w:r>
      <w:proofErr w:type="spellStart"/>
      <w:r w:rsidR="00773DE6">
        <w:rPr>
          <w:b/>
          <w:i/>
          <w:u w:val="single"/>
        </w:rPr>
        <w:t>покурорами</w:t>
      </w:r>
      <w:proofErr w:type="spellEnd"/>
      <w:r w:rsidR="00773DE6">
        <w:rPr>
          <w:b/>
          <w:i/>
          <w:u w:val="single"/>
        </w:rPr>
        <w:t xml:space="preserve"> усіх рівнів</w:t>
      </w:r>
      <w:r w:rsidR="007E4159" w:rsidRPr="007E4159">
        <w:rPr>
          <w:b/>
          <w:i/>
          <w:u w:val="single"/>
        </w:rPr>
        <w:t>!</w:t>
      </w:r>
      <w:r w:rsidR="007B1332">
        <w:t xml:space="preserve"> </w:t>
      </w:r>
      <w:r w:rsidR="000C0B77">
        <w:t xml:space="preserve"> </w:t>
      </w:r>
    </w:p>
    <w:p w:rsidR="003B6F1E" w:rsidRDefault="003B6F1E" w:rsidP="009A7BF7">
      <w:pPr>
        <w:ind w:left="0"/>
        <w:jc w:val="both"/>
      </w:pPr>
      <w:r>
        <w:t xml:space="preserve">  </w:t>
      </w:r>
      <w:r w:rsidR="00773DE6">
        <w:rPr>
          <w:i/>
          <w:u w:val="single"/>
        </w:rPr>
        <w:t>Наслідки такої перевірки надалі невідомі.</w:t>
      </w:r>
    </w:p>
    <w:p w:rsidR="00C64FFB" w:rsidRPr="00D252AE" w:rsidRDefault="003B6F1E" w:rsidP="009A7BF7">
      <w:pPr>
        <w:ind w:left="0"/>
        <w:jc w:val="both"/>
        <w:rPr>
          <w:i/>
          <w:u w:val="single"/>
        </w:rPr>
      </w:pPr>
      <w:r>
        <w:t xml:space="preserve">   </w:t>
      </w:r>
      <w:r w:rsidRPr="00AA6A6A">
        <w:rPr>
          <w:b/>
          <w:i/>
          <w:u w:val="single"/>
        </w:rPr>
        <w:t>По-шосте</w:t>
      </w:r>
      <w:r>
        <w:t>. Окрім вищезазначених заходів, пов’язаних з поновленням законності, при здійсненні досудового розслідування у кримінальному провадженні № 62025100110000086 від 18.03.2025</w:t>
      </w:r>
      <w:r w:rsidR="009C2036">
        <w:t>, заявниками до ДБР в даний час здійснюється неординарна робота, щодо притягнення до дисциплінарної відповідальності слідчого судді Печерського районного суду м. Києва Гуртової Т.І., за здійснені нею у судовому засіданні 23.01.2026 чисельні порушення норм КПК України та Закону України «Про судоустрій і статус суддів» та прав Заявника Дем’яненка В.М.</w:t>
      </w:r>
      <w:r w:rsidR="00F96131">
        <w:t xml:space="preserve">, при розгляді його Скарги на неправові дії та постанову старшого слідчого СВ Печерського УП ГКНП в м. </w:t>
      </w:r>
      <w:r w:rsidR="00684375">
        <w:t xml:space="preserve"> К</w:t>
      </w:r>
      <w:r w:rsidR="00C64FFB">
        <w:t>иєві</w:t>
      </w:r>
      <w:r w:rsidR="00F96131">
        <w:t xml:space="preserve"> від 09.12.2025 </w:t>
      </w:r>
      <w:proofErr w:type="spellStart"/>
      <w:r w:rsidR="00F96131">
        <w:t>Кищука</w:t>
      </w:r>
      <w:proofErr w:type="spellEnd"/>
      <w:r w:rsidR="00F96131">
        <w:t xml:space="preserve"> І.В., про відмову у визнанні потерпілим у досудовому розслідуванні та скасуванні зазначеної постанови. </w:t>
      </w:r>
      <w:r w:rsidR="00F96131" w:rsidRPr="004F768C">
        <w:rPr>
          <w:i/>
          <w:u w:val="single"/>
        </w:rPr>
        <w:t>Слідчий суддя відмовлялася розглядати справу по суті Скарги,</w:t>
      </w:r>
      <w:r w:rsidR="00F96131">
        <w:t xml:space="preserve"> </w:t>
      </w:r>
      <w:r w:rsidR="00F96131" w:rsidRPr="004F768C">
        <w:rPr>
          <w:i/>
          <w:u w:val="single"/>
        </w:rPr>
        <w:t>не надала можливості виступити у судовому засіданні та довести свої докази та аргументи на підтвердження скарги</w:t>
      </w:r>
      <w:r w:rsidR="004F768C">
        <w:t xml:space="preserve">, </w:t>
      </w:r>
      <w:r w:rsidR="004F768C" w:rsidRPr="004F768C">
        <w:rPr>
          <w:i/>
          <w:u w:val="single"/>
        </w:rPr>
        <w:t xml:space="preserve">поводилася </w:t>
      </w:r>
      <w:r w:rsidR="00F96131" w:rsidRPr="004F768C">
        <w:rPr>
          <w:i/>
          <w:u w:val="single"/>
        </w:rPr>
        <w:t>недостойно</w:t>
      </w:r>
      <w:r w:rsidR="004F768C" w:rsidRPr="004F768C">
        <w:rPr>
          <w:i/>
          <w:u w:val="single"/>
        </w:rPr>
        <w:t xml:space="preserve"> статусу судді, цинічно та </w:t>
      </w:r>
      <w:r w:rsidR="004F768C" w:rsidRPr="004F768C">
        <w:rPr>
          <w:i/>
          <w:u w:val="single"/>
        </w:rPr>
        <w:lastRenderedPageBreak/>
        <w:t>зухвало</w:t>
      </w:r>
      <w:r w:rsidR="00F96131">
        <w:t xml:space="preserve">, </w:t>
      </w:r>
      <w:r w:rsidR="00F96131" w:rsidRPr="004F768C">
        <w:rPr>
          <w:i/>
          <w:u w:val="single"/>
        </w:rPr>
        <w:t>не виконувала приписи КПК України та вимог Закону України «Про судоустрій та статус суддів»</w:t>
      </w:r>
      <w:r w:rsidR="00F96131">
        <w:t xml:space="preserve">, </w:t>
      </w:r>
      <w:r w:rsidR="00F96131" w:rsidRPr="00D252AE">
        <w:rPr>
          <w:b/>
          <w:i/>
          <w:u w:val="single"/>
        </w:rPr>
        <w:t>відмовила у розгляді офіційно з</w:t>
      </w:r>
      <w:r w:rsidR="004F768C" w:rsidRPr="00D252AE">
        <w:rPr>
          <w:b/>
          <w:i/>
          <w:u w:val="single"/>
        </w:rPr>
        <w:t>аявленого скаржником Клопотання,</w:t>
      </w:r>
      <w:r w:rsidR="00D252AE" w:rsidRPr="00D252AE">
        <w:rPr>
          <w:b/>
          <w:i/>
          <w:u w:val="single"/>
        </w:rPr>
        <w:t xml:space="preserve"> навіть не постановивши</w:t>
      </w:r>
      <w:r w:rsidR="004F768C" w:rsidRPr="00D252AE">
        <w:rPr>
          <w:b/>
          <w:i/>
          <w:u w:val="single"/>
        </w:rPr>
        <w:t xml:space="preserve"> ухвалу</w:t>
      </w:r>
      <w:r w:rsidR="00D252AE" w:rsidRPr="00D252AE">
        <w:rPr>
          <w:b/>
          <w:i/>
          <w:u w:val="single"/>
        </w:rPr>
        <w:t xml:space="preserve"> про відмову</w:t>
      </w:r>
      <w:r w:rsidR="004F768C">
        <w:t>,</w:t>
      </w:r>
      <w:r w:rsidR="00F96131">
        <w:t xml:space="preserve"> </w:t>
      </w:r>
      <w:r w:rsidR="00F96131" w:rsidRPr="00D252AE">
        <w:rPr>
          <w:i/>
          <w:u w:val="single"/>
        </w:rPr>
        <w:t xml:space="preserve">не оприлюднила у </w:t>
      </w:r>
      <w:r w:rsidR="00C64FFB" w:rsidRPr="00D252AE">
        <w:rPr>
          <w:i/>
          <w:u w:val="single"/>
        </w:rPr>
        <w:t>«</w:t>
      </w:r>
      <w:r w:rsidR="00F96131" w:rsidRPr="00D252AE">
        <w:rPr>
          <w:i/>
          <w:u w:val="single"/>
        </w:rPr>
        <w:t>так званому»</w:t>
      </w:r>
      <w:r w:rsidR="00C64FFB" w:rsidRPr="00D252AE">
        <w:rPr>
          <w:i/>
          <w:u w:val="single"/>
        </w:rPr>
        <w:t xml:space="preserve"> судовому засіданні навіть скорочено текст</w:t>
      </w:r>
      <w:r w:rsidR="00D252AE" w:rsidRPr="00D252AE">
        <w:rPr>
          <w:i/>
          <w:u w:val="single"/>
        </w:rPr>
        <w:t xml:space="preserve">у </w:t>
      </w:r>
      <w:r w:rsidR="00C64FFB" w:rsidRPr="00D252AE">
        <w:rPr>
          <w:i/>
          <w:u w:val="single"/>
        </w:rPr>
        <w:t>ухвали про відмову</w:t>
      </w:r>
      <w:r w:rsidR="00D252AE" w:rsidRPr="00D252AE">
        <w:rPr>
          <w:i/>
          <w:u w:val="single"/>
        </w:rPr>
        <w:t xml:space="preserve"> у задоволенні </w:t>
      </w:r>
      <w:proofErr w:type="spellStart"/>
      <w:r w:rsidR="00D252AE" w:rsidRPr="00D252AE">
        <w:rPr>
          <w:i/>
          <w:u w:val="single"/>
        </w:rPr>
        <w:t>Скрги</w:t>
      </w:r>
      <w:proofErr w:type="spellEnd"/>
      <w:r w:rsidR="00D252AE">
        <w:t xml:space="preserve"> та</w:t>
      </w:r>
      <w:r w:rsidR="00C64FFB">
        <w:t xml:space="preserve"> </w:t>
      </w:r>
      <w:r w:rsidR="00C64FFB" w:rsidRPr="00D252AE">
        <w:rPr>
          <w:i/>
          <w:u w:val="single"/>
        </w:rPr>
        <w:t>відмовилася надати скорочений текст</w:t>
      </w:r>
      <w:r w:rsidR="00F96131" w:rsidRPr="00D252AE">
        <w:rPr>
          <w:i/>
          <w:u w:val="single"/>
        </w:rPr>
        <w:t xml:space="preserve"> </w:t>
      </w:r>
      <w:r w:rsidR="00C64FFB" w:rsidRPr="00D252AE">
        <w:rPr>
          <w:i/>
          <w:u w:val="single"/>
        </w:rPr>
        <w:t>самої ухвали Дем’яненку В.М., а ні після закінчення засідання, ані на другий день.</w:t>
      </w:r>
    </w:p>
    <w:p w:rsidR="00C64FFB" w:rsidRDefault="00C64FFB" w:rsidP="009A7BF7">
      <w:pPr>
        <w:ind w:left="0"/>
        <w:jc w:val="both"/>
      </w:pPr>
      <w:r>
        <w:t xml:space="preserve"> </w:t>
      </w:r>
      <w:r w:rsidRPr="004C2989">
        <w:rPr>
          <w:b/>
          <w:i/>
          <w:u w:val="single"/>
        </w:rPr>
        <w:t>Цими не правовими діями слідчого судді були суттєво порушені норми процесуального права, що призвело і до постанови неправового рішення</w:t>
      </w:r>
      <w:r>
        <w:t>.</w:t>
      </w:r>
    </w:p>
    <w:p w:rsidR="00E952C1" w:rsidRDefault="00C64FFB" w:rsidP="009A7BF7">
      <w:pPr>
        <w:ind w:left="0"/>
        <w:jc w:val="both"/>
      </w:pPr>
      <w:r>
        <w:t xml:space="preserve">   З метою поновлення законності та верховенства права, 26.02.2026 була подана до Вищої Ради правосуддя </w:t>
      </w:r>
      <w:r w:rsidR="00684375">
        <w:t>дисциплінарна скарга щодо судді і притягнення її до дисциплінарної відповідальності</w:t>
      </w:r>
      <w:r w:rsidR="009930BD">
        <w:t xml:space="preserve"> за вх.№Д-1476/0/7-26</w:t>
      </w:r>
      <w:r w:rsidR="00684375">
        <w:t>. Дана скарга</w:t>
      </w:r>
      <w:r w:rsidR="009930BD">
        <w:t xml:space="preserve"> прийнята до розгляду і за повідомленням з канцелярії</w:t>
      </w:r>
      <w:r w:rsidR="00684375">
        <w:t xml:space="preserve"> знах</w:t>
      </w:r>
      <w:r w:rsidR="00E952C1">
        <w:t xml:space="preserve">одиться на </w:t>
      </w:r>
      <w:r w:rsidR="009930BD">
        <w:t xml:space="preserve"> первинному розгляді відповідного члена Ради.</w:t>
      </w:r>
    </w:p>
    <w:p w:rsidR="0097727C" w:rsidRDefault="008933DB" w:rsidP="009A7BF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933DB">
        <w:rPr>
          <w:b/>
          <w:i/>
          <w:sz w:val="24"/>
          <w:szCs w:val="24"/>
          <w:u w:val="single"/>
        </w:rPr>
        <w:t>ВИСНОВОК ПЕРШИЙ</w:t>
      </w:r>
      <w:r>
        <w:rPr>
          <w:sz w:val="24"/>
          <w:szCs w:val="24"/>
        </w:rPr>
        <w:t xml:space="preserve">. Слідчі ДБР, своїми протиправними діями та службовою бездіяльністю, які полягають у невиконанні чотирьох Ухвал слідчих суддів Шевченківського районного суду м. Києва, якими були визнані протиправними та скасовані чотири Постанови старшого слідчого ТУ ДБР </w:t>
      </w:r>
      <w:proofErr w:type="spellStart"/>
      <w:r>
        <w:rPr>
          <w:sz w:val="24"/>
          <w:szCs w:val="24"/>
        </w:rPr>
        <w:t>Ісамбаєва</w:t>
      </w:r>
      <w:proofErr w:type="spellEnd"/>
      <w:r>
        <w:rPr>
          <w:sz w:val="24"/>
          <w:szCs w:val="24"/>
        </w:rPr>
        <w:t xml:space="preserve"> В.Ю, якими було відмовлено у визнанні потерпілими Заявників до ДБР від 05.12.2024,</w:t>
      </w:r>
      <w:r w:rsidR="003F06B1">
        <w:rPr>
          <w:sz w:val="24"/>
          <w:szCs w:val="24"/>
        </w:rPr>
        <w:t xml:space="preserve"> а через ігнорування нормами кримінального процесуального закону України(ст.ст.9 та 55 КПК), протиправно заблокували Заявникам доступ до участі у слідстві, що суперечить і практиці Європейського Суду з прав людини, чим, </w:t>
      </w:r>
      <w:r w:rsidR="003F06B1" w:rsidRPr="00C66CDB">
        <w:rPr>
          <w:b/>
          <w:i/>
          <w:sz w:val="24"/>
          <w:szCs w:val="24"/>
          <w:u w:val="single"/>
        </w:rPr>
        <w:t>де факто, позбавили права приймати участь у слідстві та контролювати здійснення слідчих дій з боку слідства</w:t>
      </w:r>
      <w:r w:rsidR="003F06B1">
        <w:rPr>
          <w:sz w:val="24"/>
          <w:szCs w:val="24"/>
        </w:rPr>
        <w:t>. Ці протиправні дії слідчих ДБР, дозволили їм таємно, навіть без повідомлення «Заявників» до ДБР, шляхом певних маніпуляцій</w:t>
      </w:r>
      <w:r w:rsidR="0097727C">
        <w:rPr>
          <w:sz w:val="24"/>
          <w:szCs w:val="24"/>
        </w:rPr>
        <w:t xml:space="preserve"> і протиправних дій, змінити підслідність вже на завершальній стадії досудового розслідува</w:t>
      </w:r>
      <w:r w:rsidR="00C66CDB">
        <w:rPr>
          <w:sz w:val="24"/>
          <w:szCs w:val="24"/>
        </w:rPr>
        <w:t>ння, передавши</w:t>
      </w:r>
      <w:r w:rsidR="0097727C">
        <w:rPr>
          <w:sz w:val="24"/>
          <w:szCs w:val="24"/>
        </w:rPr>
        <w:t xml:space="preserve"> справу на дослідування до Печерського відділу Національної поліції у м. Києві, </w:t>
      </w:r>
      <w:r w:rsidR="0097727C" w:rsidRPr="00C66CDB">
        <w:rPr>
          <w:i/>
          <w:sz w:val="24"/>
          <w:szCs w:val="24"/>
          <w:u w:val="single"/>
        </w:rPr>
        <w:t>яка мо</w:t>
      </w:r>
      <w:r w:rsidR="00C66CDB" w:rsidRPr="00C66CDB">
        <w:rPr>
          <w:i/>
          <w:sz w:val="24"/>
          <w:szCs w:val="24"/>
          <w:u w:val="single"/>
        </w:rPr>
        <w:t>же бути закрита через вичерпання терміну в 1 рік</w:t>
      </w:r>
      <w:r w:rsidR="00C66CDB">
        <w:rPr>
          <w:sz w:val="24"/>
          <w:szCs w:val="24"/>
        </w:rPr>
        <w:t>.</w:t>
      </w:r>
    </w:p>
    <w:p w:rsidR="001F23E9" w:rsidRPr="004C2989" w:rsidRDefault="0097727C" w:rsidP="009A7BF7">
      <w:pPr>
        <w:ind w:left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Pr="001F23E9">
        <w:rPr>
          <w:b/>
          <w:i/>
          <w:sz w:val="24"/>
          <w:szCs w:val="24"/>
          <w:u w:val="single"/>
        </w:rPr>
        <w:t>ВИСНОВОК  ДРУГИЙ</w:t>
      </w:r>
      <w:r>
        <w:rPr>
          <w:sz w:val="24"/>
          <w:szCs w:val="24"/>
        </w:rPr>
        <w:t>. Генеральна прокуратура, Офіс Генерального прокурора, Київська міська прокуратура</w:t>
      </w:r>
      <w:r w:rsidR="00571A28">
        <w:rPr>
          <w:sz w:val="24"/>
          <w:szCs w:val="24"/>
        </w:rPr>
        <w:t>,</w:t>
      </w:r>
      <w:r w:rsidR="004C2989">
        <w:rPr>
          <w:sz w:val="24"/>
          <w:szCs w:val="24"/>
        </w:rPr>
        <w:t xml:space="preserve"> системно </w:t>
      </w:r>
      <w:proofErr w:type="spellStart"/>
      <w:r w:rsidR="004C2989">
        <w:rPr>
          <w:sz w:val="24"/>
          <w:szCs w:val="24"/>
        </w:rPr>
        <w:t>ухилялися</w:t>
      </w:r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 xml:space="preserve"> від розгляду</w:t>
      </w:r>
      <w:r w:rsidR="00571A28">
        <w:rPr>
          <w:sz w:val="24"/>
          <w:szCs w:val="24"/>
        </w:rPr>
        <w:t xml:space="preserve"> трьох</w:t>
      </w:r>
      <w:r>
        <w:rPr>
          <w:sz w:val="24"/>
          <w:szCs w:val="24"/>
        </w:rPr>
        <w:t xml:space="preserve"> «Скарг» на протиправні дії та бездіяльність процесуального керівника-прокурора Київської міської прокуратури Данькова В.Ю.</w:t>
      </w:r>
      <w:r w:rsidR="00571A28">
        <w:rPr>
          <w:sz w:val="24"/>
          <w:szCs w:val="24"/>
        </w:rPr>
        <w:t xml:space="preserve"> та старшого слідчого ТУ </w:t>
      </w:r>
      <w:r w:rsidR="00C66CDB">
        <w:rPr>
          <w:sz w:val="24"/>
          <w:szCs w:val="24"/>
        </w:rPr>
        <w:t xml:space="preserve">ДБР </w:t>
      </w:r>
      <w:proofErr w:type="spellStart"/>
      <w:r w:rsidR="00C66CDB">
        <w:rPr>
          <w:sz w:val="24"/>
          <w:szCs w:val="24"/>
        </w:rPr>
        <w:t>Ісамбаєва</w:t>
      </w:r>
      <w:proofErr w:type="spellEnd"/>
      <w:r w:rsidR="00C66CDB">
        <w:rPr>
          <w:sz w:val="24"/>
          <w:szCs w:val="24"/>
        </w:rPr>
        <w:t xml:space="preserve"> В.Ю. які порушили</w:t>
      </w:r>
      <w:r w:rsidR="00571A28">
        <w:rPr>
          <w:sz w:val="24"/>
          <w:szCs w:val="24"/>
        </w:rPr>
        <w:t xml:space="preserve"> чинне кримінальне процесуальне законодавство України при проведенні досудового розслідування </w:t>
      </w:r>
      <w:r w:rsidR="00C66CDB">
        <w:rPr>
          <w:sz w:val="24"/>
          <w:szCs w:val="24"/>
        </w:rPr>
        <w:t xml:space="preserve">у кримінальному провадженні,  </w:t>
      </w:r>
      <w:r w:rsidR="00C66CDB" w:rsidRPr="00C66CDB">
        <w:rPr>
          <w:i/>
          <w:sz w:val="24"/>
          <w:szCs w:val="24"/>
          <w:u w:val="single"/>
        </w:rPr>
        <w:t>не забезпечивши проведення слідчих дій</w:t>
      </w:r>
      <w:r w:rsidR="00571A28" w:rsidRPr="00C66CDB">
        <w:rPr>
          <w:i/>
          <w:sz w:val="24"/>
          <w:szCs w:val="24"/>
          <w:u w:val="single"/>
        </w:rPr>
        <w:t xml:space="preserve"> згідно вимог КПК України</w:t>
      </w:r>
      <w:r w:rsidR="00571A28">
        <w:rPr>
          <w:sz w:val="24"/>
          <w:szCs w:val="24"/>
        </w:rPr>
        <w:t>, яке виражається у</w:t>
      </w:r>
      <w:r w:rsidR="00500373">
        <w:rPr>
          <w:sz w:val="24"/>
          <w:szCs w:val="24"/>
        </w:rPr>
        <w:t xml:space="preserve"> </w:t>
      </w:r>
      <w:r w:rsidR="00500373" w:rsidRPr="004C2989">
        <w:rPr>
          <w:sz w:val="24"/>
          <w:szCs w:val="24"/>
          <w:u w:val="single"/>
        </w:rPr>
        <w:t>фальсифікації справи на завершальній стадії розслідування</w:t>
      </w:r>
      <w:r w:rsidR="004C2989">
        <w:rPr>
          <w:sz w:val="24"/>
          <w:szCs w:val="24"/>
          <w:u w:val="single"/>
        </w:rPr>
        <w:t>,</w:t>
      </w:r>
      <w:r w:rsidR="004C2989">
        <w:rPr>
          <w:sz w:val="24"/>
          <w:szCs w:val="24"/>
        </w:rPr>
        <w:t xml:space="preserve"> у</w:t>
      </w:r>
      <w:r w:rsidR="00500373">
        <w:rPr>
          <w:sz w:val="24"/>
          <w:szCs w:val="24"/>
        </w:rPr>
        <w:t xml:space="preserve"> </w:t>
      </w:r>
      <w:r w:rsidR="00500373" w:rsidRPr="004C2989">
        <w:rPr>
          <w:sz w:val="24"/>
          <w:szCs w:val="24"/>
          <w:u w:val="single"/>
        </w:rPr>
        <w:t xml:space="preserve">її  протиправній передачі слідчим </w:t>
      </w:r>
      <w:proofErr w:type="spellStart"/>
      <w:r w:rsidR="00500373" w:rsidRPr="004C2989">
        <w:rPr>
          <w:sz w:val="24"/>
          <w:szCs w:val="24"/>
          <w:u w:val="single"/>
        </w:rPr>
        <w:t>Нацполіції</w:t>
      </w:r>
      <w:proofErr w:type="spellEnd"/>
      <w:r w:rsidR="00500373">
        <w:rPr>
          <w:sz w:val="24"/>
          <w:szCs w:val="24"/>
        </w:rPr>
        <w:t>, у</w:t>
      </w:r>
      <w:r w:rsidR="00571A28">
        <w:rPr>
          <w:sz w:val="24"/>
          <w:szCs w:val="24"/>
        </w:rPr>
        <w:t xml:space="preserve"> </w:t>
      </w:r>
      <w:r w:rsidR="00571A28" w:rsidRPr="004C2989">
        <w:rPr>
          <w:sz w:val="24"/>
          <w:szCs w:val="24"/>
          <w:u w:val="single"/>
        </w:rPr>
        <w:t>не наданні статусу потерпілих «Заявникам» до ДБР</w:t>
      </w:r>
      <w:r w:rsidR="00571A28">
        <w:rPr>
          <w:sz w:val="24"/>
          <w:szCs w:val="24"/>
        </w:rPr>
        <w:t>,</w:t>
      </w:r>
      <w:r w:rsidR="00500373">
        <w:rPr>
          <w:sz w:val="24"/>
          <w:szCs w:val="24"/>
        </w:rPr>
        <w:t xml:space="preserve"> у</w:t>
      </w:r>
      <w:r w:rsidR="00571A28">
        <w:rPr>
          <w:sz w:val="24"/>
          <w:szCs w:val="24"/>
        </w:rPr>
        <w:t xml:space="preserve"> </w:t>
      </w:r>
      <w:r w:rsidR="00571A28" w:rsidRPr="004C2989">
        <w:rPr>
          <w:sz w:val="24"/>
          <w:szCs w:val="24"/>
          <w:u w:val="single"/>
        </w:rPr>
        <w:t>не виконанні чисельних Ухвал слідчих суддів Шевченківського районного суду м. Києва</w:t>
      </w:r>
      <w:r w:rsidR="00571A28">
        <w:rPr>
          <w:sz w:val="24"/>
          <w:szCs w:val="24"/>
        </w:rPr>
        <w:t>,</w:t>
      </w:r>
      <w:r w:rsidR="00500373">
        <w:rPr>
          <w:sz w:val="24"/>
          <w:szCs w:val="24"/>
        </w:rPr>
        <w:t xml:space="preserve"> у </w:t>
      </w:r>
      <w:r w:rsidR="00500373" w:rsidRPr="004C2989">
        <w:rPr>
          <w:sz w:val="24"/>
          <w:szCs w:val="24"/>
          <w:u w:val="single"/>
        </w:rPr>
        <w:t xml:space="preserve">не проведенні допитів посадових осіб </w:t>
      </w:r>
      <w:proofErr w:type="spellStart"/>
      <w:r w:rsidR="00500373" w:rsidRPr="004C2989">
        <w:rPr>
          <w:sz w:val="24"/>
          <w:szCs w:val="24"/>
          <w:u w:val="single"/>
        </w:rPr>
        <w:t>Мінсоцполітики</w:t>
      </w:r>
      <w:proofErr w:type="spellEnd"/>
      <w:r w:rsidR="00500373" w:rsidRPr="004C2989">
        <w:rPr>
          <w:sz w:val="24"/>
          <w:szCs w:val="24"/>
          <w:u w:val="single"/>
        </w:rPr>
        <w:t xml:space="preserve"> України, які є фігурантами даного кримінального правопорушення</w:t>
      </w:r>
      <w:r w:rsidR="004C2989">
        <w:rPr>
          <w:sz w:val="24"/>
          <w:szCs w:val="24"/>
        </w:rPr>
        <w:t xml:space="preserve">, у </w:t>
      </w:r>
      <w:r w:rsidR="004C2989" w:rsidRPr="004C2989">
        <w:rPr>
          <w:sz w:val="24"/>
          <w:szCs w:val="24"/>
          <w:u w:val="single"/>
        </w:rPr>
        <w:t>небажанні</w:t>
      </w:r>
      <w:r w:rsidR="00500373" w:rsidRPr="004C2989">
        <w:rPr>
          <w:sz w:val="24"/>
          <w:szCs w:val="24"/>
          <w:u w:val="single"/>
        </w:rPr>
        <w:t xml:space="preserve"> взяття пояснень у «Заявників</w:t>
      </w:r>
      <w:r w:rsidR="00500373">
        <w:rPr>
          <w:sz w:val="24"/>
          <w:szCs w:val="24"/>
        </w:rPr>
        <w:t xml:space="preserve">» та можливості надати ними додаткових доказів та </w:t>
      </w:r>
      <w:proofErr w:type="spellStart"/>
      <w:r w:rsidR="00500373">
        <w:rPr>
          <w:sz w:val="24"/>
          <w:szCs w:val="24"/>
        </w:rPr>
        <w:t>обгрунтувань</w:t>
      </w:r>
      <w:proofErr w:type="spellEnd"/>
      <w:r w:rsidR="00500373">
        <w:rPr>
          <w:sz w:val="24"/>
          <w:szCs w:val="24"/>
        </w:rPr>
        <w:t>,</w:t>
      </w:r>
      <w:r w:rsidR="00571A28">
        <w:rPr>
          <w:sz w:val="24"/>
          <w:szCs w:val="24"/>
        </w:rPr>
        <w:t xml:space="preserve"> </w:t>
      </w:r>
      <w:r w:rsidR="00571A28" w:rsidRPr="004C2989">
        <w:rPr>
          <w:sz w:val="24"/>
          <w:szCs w:val="24"/>
          <w:u w:val="single"/>
        </w:rPr>
        <w:t>в утаємничені від «Заявників» будь-якої інформації про стан слідства</w:t>
      </w:r>
      <w:r w:rsidR="00500373">
        <w:rPr>
          <w:sz w:val="24"/>
          <w:szCs w:val="24"/>
        </w:rPr>
        <w:t>, хоча «Заявники» є де-факто і викривачами даного кримінального правопорушення і мають п</w:t>
      </w:r>
      <w:r w:rsidR="00C66CDB">
        <w:rPr>
          <w:sz w:val="24"/>
          <w:szCs w:val="24"/>
        </w:rPr>
        <w:t xml:space="preserve">раво отримувати таку інформацію. </w:t>
      </w:r>
      <w:r w:rsidR="00C66CDB" w:rsidRPr="004C2989">
        <w:rPr>
          <w:b/>
          <w:i/>
          <w:sz w:val="24"/>
          <w:szCs w:val="24"/>
          <w:u w:val="single"/>
        </w:rPr>
        <w:t>Це робилося</w:t>
      </w:r>
      <w:r w:rsidR="009B6554" w:rsidRPr="004C2989">
        <w:rPr>
          <w:b/>
          <w:i/>
          <w:sz w:val="24"/>
          <w:szCs w:val="24"/>
          <w:u w:val="single"/>
        </w:rPr>
        <w:t xml:space="preserve"> </w:t>
      </w:r>
      <w:r w:rsidR="004C2989" w:rsidRPr="004C2989">
        <w:rPr>
          <w:b/>
          <w:i/>
          <w:sz w:val="24"/>
          <w:szCs w:val="24"/>
          <w:u w:val="single"/>
        </w:rPr>
        <w:t xml:space="preserve"> слідством ДБР, </w:t>
      </w:r>
      <w:r w:rsidR="009B6554" w:rsidRPr="004C2989">
        <w:rPr>
          <w:b/>
          <w:i/>
          <w:sz w:val="24"/>
          <w:szCs w:val="24"/>
          <w:u w:val="single"/>
        </w:rPr>
        <w:t xml:space="preserve">з метою </w:t>
      </w:r>
      <w:r w:rsidR="00500373" w:rsidRPr="004C2989">
        <w:rPr>
          <w:b/>
          <w:i/>
          <w:sz w:val="24"/>
          <w:szCs w:val="24"/>
          <w:u w:val="single"/>
        </w:rPr>
        <w:t xml:space="preserve">уникнути відповідальності через свою службову бездіяльність та протиправні </w:t>
      </w:r>
      <w:r w:rsidR="009B6554" w:rsidRPr="004C2989">
        <w:rPr>
          <w:b/>
          <w:i/>
          <w:sz w:val="24"/>
          <w:szCs w:val="24"/>
          <w:u w:val="single"/>
        </w:rPr>
        <w:t xml:space="preserve">дії, що призвели до порушення </w:t>
      </w:r>
      <w:proofErr w:type="spellStart"/>
      <w:r w:rsidR="009B6554" w:rsidRPr="004C2989">
        <w:rPr>
          <w:b/>
          <w:i/>
          <w:sz w:val="24"/>
          <w:szCs w:val="24"/>
          <w:u w:val="single"/>
        </w:rPr>
        <w:t>к</w:t>
      </w:r>
      <w:r w:rsidR="00500373" w:rsidRPr="004C2989">
        <w:rPr>
          <w:b/>
          <w:i/>
          <w:sz w:val="24"/>
          <w:szCs w:val="24"/>
          <w:u w:val="single"/>
        </w:rPr>
        <w:t>онст</w:t>
      </w:r>
      <w:r w:rsidR="009B6554" w:rsidRPr="004C2989">
        <w:rPr>
          <w:b/>
          <w:i/>
          <w:sz w:val="24"/>
          <w:szCs w:val="24"/>
          <w:u w:val="single"/>
        </w:rPr>
        <w:t>и</w:t>
      </w:r>
      <w:proofErr w:type="spellEnd"/>
      <w:r w:rsidR="009B6554" w:rsidRPr="004C2989">
        <w:rPr>
          <w:b/>
          <w:i/>
          <w:sz w:val="24"/>
          <w:szCs w:val="24"/>
          <w:u w:val="single"/>
        </w:rPr>
        <w:t xml:space="preserve">- </w:t>
      </w:r>
      <w:proofErr w:type="spellStart"/>
      <w:r w:rsidR="009B6554" w:rsidRPr="004C2989">
        <w:rPr>
          <w:b/>
          <w:i/>
          <w:sz w:val="24"/>
          <w:szCs w:val="24"/>
          <w:u w:val="single"/>
        </w:rPr>
        <w:t>туційних</w:t>
      </w:r>
      <w:proofErr w:type="spellEnd"/>
      <w:r w:rsidR="009B6554" w:rsidRPr="004C2989">
        <w:rPr>
          <w:b/>
          <w:i/>
          <w:sz w:val="24"/>
          <w:szCs w:val="24"/>
          <w:u w:val="single"/>
        </w:rPr>
        <w:t xml:space="preserve"> прав «Заявників» до Д</w:t>
      </w:r>
      <w:r w:rsidR="00500373" w:rsidRPr="004C2989">
        <w:rPr>
          <w:b/>
          <w:i/>
          <w:sz w:val="24"/>
          <w:szCs w:val="24"/>
          <w:u w:val="single"/>
        </w:rPr>
        <w:t>БР від 05.12.2024 року.</w:t>
      </w:r>
    </w:p>
    <w:p w:rsidR="009B6554" w:rsidRPr="004C2989" w:rsidRDefault="009B6554" w:rsidP="009A7BF7">
      <w:pPr>
        <w:ind w:left="0"/>
        <w:jc w:val="both"/>
        <w:rPr>
          <w:b/>
          <w:i/>
          <w:sz w:val="24"/>
          <w:szCs w:val="24"/>
          <w:u w:val="single"/>
        </w:rPr>
      </w:pPr>
    </w:p>
    <w:p w:rsidR="009B6554" w:rsidRDefault="001F23E9" w:rsidP="009A7BF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504CA">
        <w:rPr>
          <w:sz w:val="24"/>
          <w:szCs w:val="24"/>
        </w:rPr>
        <w:t xml:space="preserve">    </w:t>
      </w:r>
      <w:r w:rsidR="009B6554">
        <w:rPr>
          <w:sz w:val="24"/>
          <w:szCs w:val="24"/>
        </w:rPr>
        <w:t xml:space="preserve"> </w:t>
      </w:r>
      <w:r w:rsidRPr="009B6554">
        <w:rPr>
          <w:b/>
          <w:i/>
          <w:sz w:val="24"/>
          <w:szCs w:val="24"/>
          <w:u w:val="single"/>
        </w:rPr>
        <w:t>УЗАГАЛЬНЮЮЧИЙ ВИСНОВ</w:t>
      </w:r>
      <w:r w:rsidR="009B6554" w:rsidRPr="009B6554">
        <w:rPr>
          <w:b/>
          <w:i/>
          <w:sz w:val="24"/>
          <w:szCs w:val="24"/>
          <w:u w:val="single"/>
        </w:rPr>
        <w:t>ОК</w:t>
      </w:r>
      <w:r w:rsidR="009B6554">
        <w:rPr>
          <w:sz w:val="24"/>
          <w:szCs w:val="24"/>
        </w:rPr>
        <w:t xml:space="preserve">. </w:t>
      </w:r>
    </w:p>
    <w:p w:rsidR="00AA79C1" w:rsidRDefault="00691CAE" w:rsidP="009A7BF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91CAE">
        <w:rPr>
          <w:b/>
          <w:sz w:val="24"/>
          <w:szCs w:val="24"/>
          <w:u w:val="single"/>
        </w:rPr>
        <w:t>В Україні не діє принцип верховенства права</w:t>
      </w:r>
      <w:r>
        <w:rPr>
          <w:sz w:val="24"/>
          <w:szCs w:val="24"/>
        </w:rPr>
        <w:t>.</w:t>
      </w:r>
      <w:r w:rsidRPr="00691CAE">
        <w:rPr>
          <w:sz w:val="24"/>
          <w:szCs w:val="24"/>
        </w:rPr>
        <w:t xml:space="preserve"> </w:t>
      </w:r>
      <w:r w:rsidRPr="001A3960">
        <w:rPr>
          <w:b/>
          <w:i/>
          <w:sz w:val="24"/>
          <w:szCs w:val="24"/>
          <w:u w:val="single"/>
        </w:rPr>
        <w:t>Правоохоронна система захищає лише інтереси влади, а не громадянина, ігноруючи Конституцію та Закони України</w:t>
      </w:r>
      <w:r>
        <w:rPr>
          <w:sz w:val="24"/>
          <w:szCs w:val="24"/>
        </w:rPr>
        <w:t xml:space="preserve">. </w:t>
      </w:r>
      <w:r w:rsidR="001A3960">
        <w:rPr>
          <w:sz w:val="24"/>
          <w:szCs w:val="24"/>
        </w:rPr>
        <w:t xml:space="preserve"> </w:t>
      </w:r>
      <w:r w:rsidRPr="001A3960">
        <w:rPr>
          <w:i/>
          <w:sz w:val="24"/>
          <w:szCs w:val="24"/>
          <w:u w:val="single"/>
        </w:rPr>
        <w:t>І</w:t>
      </w:r>
      <w:r w:rsidR="009B6554" w:rsidRPr="001A3960">
        <w:rPr>
          <w:i/>
          <w:sz w:val="24"/>
          <w:szCs w:val="24"/>
          <w:u w:val="single"/>
        </w:rPr>
        <w:t>снуюча система кримінальної юстиції</w:t>
      </w:r>
      <w:r w:rsidR="0069228A" w:rsidRPr="001A3960">
        <w:rPr>
          <w:i/>
          <w:sz w:val="24"/>
          <w:szCs w:val="24"/>
          <w:u w:val="single"/>
        </w:rPr>
        <w:t xml:space="preserve"> доказала свою повну нездатність та не бажання виконувати вимоги Конституції України</w:t>
      </w:r>
      <w:r w:rsidR="00AA79C1" w:rsidRPr="001A3960">
        <w:rPr>
          <w:i/>
          <w:sz w:val="24"/>
          <w:szCs w:val="24"/>
          <w:u w:val="single"/>
        </w:rPr>
        <w:t>, міжнародних Договорів</w:t>
      </w:r>
      <w:r w:rsidR="00AA79C1" w:rsidRPr="00AA79C1">
        <w:rPr>
          <w:sz w:val="20"/>
          <w:szCs w:val="20"/>
        </w:rPr>
        <w:t>(</w:t>
      </w:r>
      <w:r w:rsidR="0069228A" w:rsidRPr="00AA79C1">
        <w:rPr>
          <w:sz w:val="20"/>
          <w:szCs w:val="20"/>
        </w:rPr>
        <w:t>обов’язковість виконання яких надана Верховною Радою України, зокрема, зобов’язання дотримуватись практики Європейського Суду з прав людини у кримінальному провадженні</w:t>
      </w:r>
      <w:r w:rsidR="00AA79C1" w:rsidRPr="00AA79C1">
        <w:rPr>
          <w:sz w:val="20"/>
          <w:szCs w:val="20"/>
        </w:rPr>
        <w:t>)</w:t>
      </w:r>
      <w:r w:rsidR="0069228A">
        <w:rPr>
          <w:sz w:val="24"/>
          <w:szCs w:val="24"/>
        </w:rPr>
        <w:t xml:space="preserve">  </w:t>
      </w:r>
      <w:r w:rsidR="0069228A" w:rsidRPr="001A3960">
        <w:rPr>
          <w:i/>
          <w:sz w:val="24"/>
          <w:szCs w:val="24"/>
          <w:u w:val="single"/>
        </w:rPr>
        <w:t xml:space="preserve">та приписів кримінального процесуального </w:t>
      </w:r>
      <w:r w:rsidR="0069228A" w:rsidRPr="001A3960">
        <w:rPr>
          <w:i/>
          <w:sz w:val="24"/>
          <w:szCs w:val="24"/>
          <w:u w:val="single"/>
        </w:rPr>
        <w:lastRenderedPageBreak/>
        <w:t>законодавства України</w:t>
      </w:r>
      <w:r w:rsidR="0069228A">
        <w:rPr>
          <w:sz w:val="24"/>
          <w:szCs w:val="24"/>
        </w:rPr>
        <w:t xml:space="preserve">, </w:t>
      </w:r>
      <w:r w:rsidR="0069228A" w:rsidRPr="001A3960">
        <w:rPr>
          <w:sz w:val="24"/>
          <w:szCs w:val="24"/>
          <w:u w:val="single"/>
        </w:rPr>
        <w:t>щодо дотримання прав людини і громадянина у кримінальному провадженні з боку слідчих</w:t>
      </w:r>
      <w:r w:rsidR="00AA79C1" w:rsidRPr="001A3960">
        <w:rPr>
          <w:sz w:val="24"/>
          <w:szCs w:val="24"/>
          <w:u w:val="single"/>
        </w:rPr>
        <w:t xml:space="preserve"> та прокурорів</w:t>
      </w:r>
      <w:r w:rsidR="00AA79C1">
        <w:rPr>
          <w:sz w:val="24"/>
          <w:szCs w:val="24"/>
        </w:rPr>
        <w:t>.</w:t>
      </w:r>
    </w:p>
    <w:p w:rsidR="006C1B86" w:rsidRDefault="008020F7" w:rsidP="009A7BF7">
      <w:pPr>
        <w:ind w:left="0"/>
        <w:jc w:val="both"/>
        <w:rPr>
          <w:sz w:val="24"/>
          <w:szCs w:val="24"/>
        </w:rPr>
      </w:pPr>
      <w:r w:rsidRPr="0002112A">
        <w:rPr>
          <w:i/>
          <w:sz w:val="24"/>
          <w:szCs w:val="24"/>
        </w:rPr>
        <w:t xml:space="preserve">  </w:t>
      </w:r>
      <w:r w:rsidRPr="0002112A">
        <w:rPr>
          <w:b/>
          <w:i/>
          <w:sz w:val="24"/>
          <w:szCs w:val="24"/>
          <w:u w:val="single"/>
        </w:rPr>
        <w:t>В  ДБР створено</w:t>
      </w:r>
      <w:r w:rsidR="00AA79C1" w:rsidRPr="0002112A">
        <w:rPr>
          <w:b/>
          <w:i/>
          <w:sz w:val="24"/>
          <w:szCs w:val="24"/>
          <w:u w:val="single"/>
        </w:rPr>
        <w:t xml:space="preserve"> по суті «закритий клуб»</w:t>
      </w:r>
      <w:r w:rsidR="006C1B86" w:rsidRPr="0002112A">
        <w:rPr>
          <w:b/>
          <w:i/>
          <w:sz w:val="24"/>
          <w:szCs w:val="24"/>
          <w:u w:val="single"/>
        </w:rPr>
        <w:t>, а не правоохоронний орган</w:t>
      </w:r>
      <w:r w:rsidR="00AA79C1">
        <w:rPr>
          <w:sz w:val="24"/>
          <w:szCs w:val="24"/>
        </w:rPr>
        <w:t xml:space="preserve">, </w:t>
      </w:r>
      <w:r w:rsidR="00AA79C1" w:rsidRPr="008020F7">
        <w:rPr>
          <w:b/>
          <w:i/>
          <w:sz w:val="24"/>
          <w:szCs w:val="24"/>
          <w:u w:val="single"/>
        </w:rPr>
        <w:t>який діє всупереч норм Конституції та КПК України</w:t>
      </w:r>
      <w:r w:rsidR="00AA79C1">
        <w:rPr>
          <w:sz w:val="24"/>
          <w:szCs w:val="24"/>
        </w:rPr>
        <w:t xml:space="preserve"> і має своєю метою не захист прав громадян, які звертаються до ДБР з заявами про кримінальне правопорушення здійснене високопосадовими особами центральних органів усіх гілок влади</w:t>
      </w:r>
      <w:r w:rsidR="006C1B86">
        <w:rPr>
          <w:sz w:val="24"/>
          <w:szCs w:val="24"/>
        </w:rPr>
        <w:t xml:space="preserve"> по відношенню до них, а </w:t>
      </w:r>
      <w:r w:rsidR="006C1B86" w:rsidRPr="006C1B86">
        <w:rPr>
          <w:b/>
          <w:i/>
          <w:sz w:val="24"/>
          <w:szCs w:val="24"/>
          <w:u w:val="single"/>
        </w:rPr>
        <w:t>займаються уведенням від відповідальності цих високопосадових фігурантів кримінального провадження від кримінальної відповідальності будь-яким способом</w:t>
      </w:r>
      <w:r w:rsidR="006C1B86">
        <w:rPr>
          <w:sz w:val="24"/>
          <w:szCs w:val="24"/>
        </w:rPr>
        <w:t>. Це наочно підтвердив наш випадок</w:t>
      </w:r>
      <w:r>
        <w:rPr>
          <w:sz w:val="24"/>
          <w:szCs w:val="24"/>
        </w:rPr>
        <w:t xml:space="preserve"> у кримінальному провадженні №62025100110000086.</w:t>
      </w:r>
    </w:p>
    <w:p w:rsidR="00AA79C1" w:rsidRDefault="006C1B86" w:rsidP="009A7BF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3067E">
        <w:rPr>
          <w:b/>
          <w:i/>
          <w:sz w:val="24"/>
          <w:szCs w:val="24"/>
          <w:u w:val="single"/>
        </w:rPr>
        <w:t xml:space="preserve">Генеральна прокуратура, Офіс Генеральної прокуратури, Київська міська прокуратура системно і зухвало не виконують одну із головних </w:t>
      </w:r>
      <w:r w:rsidR="0002112A" w:rsidRPr="00B3067E">
        <w:rPr>
          <w:b/>
          <w:i/>
          <w:sz w:val="24"/>
          <w:szCs w:val="24"/>
          <w:u w:val="single"/>
        </w:rPr>
        <w:t xml:space="preserve">функцій, яка покладена на </w:t>
      </w:r>
      <w:r w:rsidRPr="00B3067E">
        <w:rPr>
          <w:b/>
          <w:i/>
          <w:sz w:val="24"/>
          <w:szCs w:val="24"/>
          <w:u w:val="single"/>
        </w:rPr>
        <w:t xml:space="preserve"> пр</w:t>
      </w:r>
      <w:r w:rsidR="0002112A" w:rsidRPr="00B3067E">
        <w:rPr>
          <w:b/>
          <w:i/>
          <w:sz w:val="24"/>
          <w:szCs w:val="24"/>
          <w:u w:val="single"/>
        </w:rPr>
        <w:t>окурорів</w:t>
      </w:r>
      <w:r w:rsidR="001924F7" w:rsidRPr="00B3067E">
        <w:rPr>
          <w:b/>
          <w:i/>
          <w:sz w:val="24"/>
          <w:szCs w:val="24"/>
          <w:u w:val="single"/>
        </w:rPr>
        <w:t xml:space="preserve"> Конституцією </w:t>
      </w:r>
      <w:r w:rsidR="00DC2432" w:rsidRPr="00B3067E">
        <w:rPr>
          <w:b/>
          <w:i/>
          <w:sz w:val="24"/>
          <w:szCs w:val="24"/>
          <w:u w:val="single"/>
        </w:rPr>
        <w:t>України та Законом</w:t>
      </w:r>
      <w:r w:rsidR="001924F7" w:rsidRPr="00B3067E">
        <w:rPr>
          <w:b/>
          <w:i/>
          <w:sz w:val="24"/>
          <w:szCs w:val="24"/>
          <w:u w:val="single"/>
        </w:rPr>
        <w:t xml:space="preserve"> України «Про прокуратуру»,</w:t>
      </w:r>
      <w:r w:rsidR="00AA79C1" w:rsidRPr="00B3067E">
        <w:rPr>
          <w:b/>
          <w:i/>
          <w:sz w:val="24"/>
          <w:szCs w:val="24"/>
          <w:u w:val="single"/>
        </w:rPr>
        <w:t xml:space="preserve"> </w:t>
      </w:r>
      <w:r w:rsidR="00DC2432" w:rsidRPr="00B3067E">
        <w:rPr>
          <w:b/>
          <w:i/>
          <w:sz w:val="24"/>
          <w:szCs w:val="24"/>
          <w:u w:val="single"/>
        </w:rPr>
        <w:t>а саме, функцію нагляду</w:t>
      </w:r>
      <w:r w:rsidR="00DC2432">
        <w:rPr>
          <w:sz w:val="24"/>
          <w:szCs w:val="24"/>
        </w:rPr>
        <w:t xml:space="preserve"> </w:t>
      </w:r>
      <w:r w:rsidR="00DC2432" w:rsidRPr="00B3067E">
        <w:rPr>
          <w:i/>
          <w:sz w:val="24"/>
          <w:szCs w:val="24"/>
          <w:u w:val="single"/>
        </w:rPr>
        <w:t xml:space="preserve">за додержанням Законів України органом досудового розслідування </w:t>
      </w:r>
      <w:r w:rsidR="0002112A" w:rsidRPr="00B3067E">
        <w:rPr>
          <w:i/>
          <w:sz w:val="24"/>
          <w:szCs w:val="24"/>
          <w:u w:val="single"/>
        </w:rPr>
        <w:t>у кримінальному провадженні</w:t>
      </w:r>
      <w:r w:rsidR="0002112A">
        <w:rPr>
          <w:sz w:val="24"/>
          <w:szCs w:val="24"/>
        </w:rPr>
        <w:t xml:space="preserve">. </w:t>
      </w:r>
      <w:r w:rsidR="00B65212">
        <w:rPr>
          <w:sz w:val="24"/>
          <w:szCs w:val="24"/>
        </w:rPr>
        <w:t>У нашому випадку, ц</w:t>
      </w:r>
      <w:r w:rsidR="0002112A">
        <w:rPr>
          <w:sz w:val="24"/>
          <w:szCs w:val="24"/>
        </w:rPr>
        <w:t xml:space="preserve">е </w:t>
      </w:r>
      <w:r w:rsidR="00DC2432">
        <w:rPr>
          <w:sz w:val="24"/>
          <w:szCs w:val="24"/>
        </w:rPr>
        <w:t xml:space="preserve">мав би забезпечити процесуальний керівник-прокурор Київської міської прокуратури </w:t>
      </w:r>
      <w:proofErr w:type="spellStart"/>
      <w:r w:rsidR="00DC2432">
        <w:rPr>
          <w:sz w:val="24"/>
          <w:szCs w:val="24"/>
        </w:rPr>
        <w:t>Даньков</w:t>
      </w:r>
      <w:proofErr w:type="spellEnd"/>
      <w:r w:rsidR="00DC2432">
        <w:rPr>
          <w:sz w:val="24"/>
          <w:szCs w:val="24"/>
        </w:rPr>
        <w:t xml:space="preserve"> В.Ю., але не забезпечив і сам допустив порушення</w:t>
      </w:r>
      <w:r w:rsidR="0002112A">
        <w:rPr>
          <w:sz w:val="24"/>
          <w:szCs w:val="24"/>
        </w:rPr>
        <w:t xml:space="preserve"> норм КПК України та</w:t>
      </w:r>
      <w:r w:rsidR="00DC2432">
        <w:rPr>
          <w:sz w:val="24"/>
          <w:szCs w:val="24"/>
        </w:rPr>
        <w:t xml:space="preserve"> конституційних прав Заявників до ДБР від 05.12.2024.</w:t>
      </w:r>
    </w:p>
    <w:p w:rsidR="00DC2432" w:rsidRDefault="004533F8" w:rsidP="009A7BF7">
      <w:pPr>
        <w:ind w:left="0"/>
        <w:jc w:val="both"/>
        <w:rPr>
          <w:sz w:val="24"/>
          <w:szCs w:val="24"/>
        </w:rPr>
      </w:pPr>
      <w:r w:rsidRPr="00B65212">
        <w:rPr>
          <w:b/>
          <w:i/>
          <w:sz w:val="24"/>
          <w:szCs w:val="24"/>
          <w:u w:val="single"/>
        </w:rPr>
        <w:t xml:space="preserve">  Генеральна прокуратура не </w:t>
      </w:r>
      <w:r w:rsidR="00DC2432" w:rsidRPr="00B65212">
        <w:rPr>
          <w:b/>
          <w:i/>
          <w:sz w:val="24"/>
          <w:szCs w:val="24"/>
          <w:u w:val="single"/>
        </w:rPr>
        <w:t>реагує</w:t>
      </w:r>
      <w:r w:rsidRPr="00B65212">
        <w:rPr>
          <w:b/>
          <w:i/>
          <w:sz w:val="24"/>
          <w:szCs w:val="24"/>
          <w:u w:val="single"/>
        </w:rPr>
        <w:t xml:space="preserve"> адекватно</w:t>
      </w:r>
      <w:r w:rsidR="00DC2432" w:rsidRPr="00B65212">
        <w:rPr>
          <w:b/>
          <w:i/>
          <w:sz w:val="24"/>
          <w:szCs w:val="24"/>
          <w:u w:val="single"/>
        </w:rPr>
        <w:t xml:space="preserve"> на факти порушень законів</w:t>
      </w:r>
      <w:r w:rsidR="000B35CF" w:rsidRPr="00B65212">
        <w:rPr>
          <w:b/>
          <w:i/>
          <w:sz w:val="24"/>
          <w:szCs w:val="24"/>
          <w:u w:val="single"/>
        </w:rPr>
        <w:t xml:space="preserve"> у ході досудового розслідування,</w:t>
      </w:r>
      <w:r w:rsidR="00DC2432" w:rsidRPr="00B65212">
        <w:rPr>
          <w:b/>
          <w:i/>
          <w:sz w:val="24"/>
          <w:szCs w:val="24"/>
          <w:u w:val="single"/>
        </w:rPr>
        <w:t xml:space="preserve"> з боку прокурорів нижчого рівня</w:t>
      </w:r>
      <w:r w:rsidRPr="00B65212">
        <w:rPr>
          <w:b/>
          <w:i/>
          <w:sz w:val="24"/>
          <w:szCs w:val="24"/>
          <w:u w:val="single"/>
        </w:rPr>
        <w:t xml:space="preserve"> та слідчих ДБР</w:t>
      </w:r>
      <w:r>
        <w:rPr>
          <w:sz w:val="24"/>
          <w:szCs w:val="24"/>
        </w:rPr>
        <w:t xml:space="preserve">, </w:t>
      </w:r>
      <w:r w:rsidR="00B65212">
        <w:rPr>
          <w:sz w:val="24"/>
          <w:szCs w:val="24"/>
        </w:rPr>
        <w:t xml:space="preserve"> </w:t>
      </w:r>
      <w:r w:rsidR="00F94EF1">
        <w:rPr>
          <w:i/>
          <w:sz w:val="24"/>
          <w:szCs w:val="24"/>
          <w:u w:val="single"/>
        </w:rPr>
        <w:t>щодо порушення прав заявникі</w:t>
      </w:r>
      <w:r w:rsidR="00B65212" w:rsidRPr="00B65212">
        <w:rPr>
          <w:i/>
          <w:sz w:val="24"/>
          <w:szCs w:val="24"/>
          <w:u w:val="single"/>
        </w:rPr>
        <w:t>в</w:t>
      </w:r>
      <w:r w:rsidR="000B35CF">
        <w:rPr>
          <w:sz w:val="24"/>
          <w:szCs w:val="24"/>
        </w:rPr>
        <w:t xml:space="preserve"> та </w:t>
      </w:r>
      <w:r w:rsidR="000B35CF" w:rsidRPr="00B65212">
        <w:rPr>
          <w:i/>
          <w:sz w:val="24"/>
          <w:szCs w:val="24"/>
          <w:u w:val="single"/>
        </w:rPr>
        <w:t>без належної оцінки</w:t>
      </w:r>
      <w:r w:rsidRPr="00B65212">
        <w:rPr>
          <w:i/>
          <w:sz w:val="24"/>
          <w:szCs w:val="24"/>
          <w:u w:val="single"/>
        </w:rPr>
        <w:t xml:space="preserve"> та проведення перевірки</w:t>
      </w:r>
      <w:r w:rsidR="000B35CF" w:rsidRPr="00B65212">
        <w:rPr>
          <w:i/>
          <w:sz w:val="24"/>
          <w:szCs w:val="24"/>
          <w:u w:val="single"/>
        </w:rPr>
        <w:t xml:space="preserve"> звернень та скарг</w:t>
      </w:r>
      <w:r w:rsidR="000B35CF">
        <w:rPr>
          <w:sz w:val="24"/>
          <w:szCs w:val="24"/>
        </w:rPr>
        <w:t xml:space="preserve">, </w:t>
      </w:r>
      <w:r w:rsidR="000B35CF" w:rsidRPr="00B65212">
        <w:rPr>
          <w:sz w:val="24"/>
          <w:szCs w:val="24"/>
          <w:u w:val="single"/>
        </w:rPr>
        <w:t>протиправно перенаправляє їх на розгляд тим прокуратурам, на прокурорів яких</w:t>
      </w:r>
      <w:r w:rsidRPr="00B65212">
        <w:rPr>
          <w:sz w:val="24"/>
          <w:szCs w:val="24"/>
          <w:u w:val="single"/>
        </w:rPr>
        <w:t xml:space="preserve"> подана відповідна скарга</w:t>
      </w:r>
      <w:r>
        <w:rPr>
          <w:sz w:val="24"/>
          <w:szCs w:val="24"/>
        </w:rPr>
        <w:t xml:space="preserve">, </w:t>
      </w:r>
      <w:r w:rsidRPr="00B65212">
        <w:rPr>
          <w:b/>
          <w:i/>
          <w:sz w:val="24"/>
          <w:szCs w:val="24"/>
          <w:u w:val="single"/>
        </w:rPr>
        <w:t>що є протиправним</w:t>
      </w:r>
      <w:r>
        <w:rPr>
          <w:sz w:val="24"/>
          <w:szCs w:val="24"/>
        </w:rPr>
        <w:t xml:space="preserve"> і </w:t>
      </w:r>
      <w:r w:rsidRPr="00B65212">
        <w:rPr>
          <w:i/>
          <w:sz w:val="24"/>
          <w:szCs w:val="24"/>
          <w:u w:val="single"/>
        </w:rPr>
        <w:t>не припустимим</w:t>
      </w:r>
      <w:r>
        <w:rPr>
          <w:sz w:val="24"/>
          <w:szCs w:val="24"/>
        </w:rPr>
        <w:t>.</w:t>
      </w:r>
    </w:p>
    <w:p w:rsidR="000B35CF" w:rsidRDefault="000B35CF" w:rsidP="009A7BF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A3B95">
        <w:rPr>
          <w:b/>
          <w:i/>
          <w:sz w:val="24"/>
          <w:szCs w:val="24"/>
          <w:u w:val="single"/>
        </w:rPr>
        <w:t>Не реагує Офіс Генерального прокурора і на повторні та навіть треті Звернення до Генерального прокурора</w:t>
      </w:r>
      <w:r>
        <w:rPr>
          <w:sz w:val="24"/>
          <w:szCs w:val="24"/>
        </w:rPr>
        <w:t xml:space="preserve">, </w:t>
      </w:r>
      <w:r w:rsidRPr="004A3B95">
        <w:rPr>
          <w:i/>
          <w:sz w:val="24"/>
          <w:szCs w:val="24"/>
          <w:u w:val="single"/>
        </w:rPr>
        <w:t xml:space="preserve">щодо фактів вчинення службового правопорушення з боку прокурора Київської міської прокуратури Данькова В.Ю., спільно зі старшим слідчим ТУ ДБР </w:t>
      </w:r>
      <w:proofErr w:type="spellStart"/>
      <w:r w:rsidRPr="004A3B95">
        <w:rPr>
          <w:i/>
          <w:sz w:val="24"/>
          <w:szCs w:val="24"/>
          <w:u w:val="single"/>
        </w:rPr>
        <w:t>Ісамбаєвим</w:t>
      </w:r>
      <w:proofErr w:type="spellEnd"/>
      <w:r w:rsidRPr="004A3B95">
        <w:rPr>
          <w:i/>
          <w:sz w:val="24"/>
          <w:szCs w:val="24"/>
          <w:u w:val="single"/>
        </w:rPr>
        <w:t xml:space="preserve"> В.Ю., щодо пр</w:t>
      </w:r>
      <w:r w:rsidR="004A3B95" w:rsidRPr="004A3B95">
        <w:rPr>
          <w:i/>
          <w:sz w:val="24"/>
          <w:szCs w:val="24"/>
          <w:u w:val="single"/>
        </w:rPr>
        <w:t>отиправності зміни підслідності</w:t>
      </w:r>
      <w:r w:rsidR="004A3B95">
        <w:rPr>
          <w:sz w:val="24"/>
          <w:szCs w:val="24"/>
        </w:rPr>
        <w:t xml:space="preserve">. </w:t>
      </w:r>
      <w:r w:rsidR="004A3B95" w:rsidRPr="0075723B">
        <w:rPr>
          <w:b/>
          <w:i/>
          <w:sz w:val="24"/>
          <w:szCs w:val="24"/>
          <w:u w:val="single"/>
        </w:rPr>
        <w:t>Це</w:t>
      </w:r>
      <w:r w:rsidR="0075723B" w:rsidRPr="0075723B">
        <w:rPr>
          <w:b/>
          <w:i/>
          <w:sz w:val="24"/>
          <w:szCs w:val="24"/>
          <w:u w:val="single"/>
        </w:rPr>
        <w:t xml:space="preserve"> суперечить нормам </w:t>
      </w:r>
      <w:r w:rsidR="004A3B95" w:rsidRPr="0075723B">
        <w:rPr>
          <w:b/>
          <w:i/>
          <w:sz w:val="24"/>
          <w:szCs w:val="24"/>
          <w:u w:val="single"/>
        </w:rPr>
        <w:t>КПК</w:t>
      </w:r>
      <w:r w:rsidR="0075723B" w:rsidRPr="0075723B">
        <w:rPr>
          <w:b/>
          <w:i/>
          <w:sz w:val="24"/>
          <w:szCs w:val="24"/>
          <w:u w:val="single"/>
        </w:rPr>
        <w:t xml:space="preserve"> та Конституції</w:t>
      </w:r>
      <w:r w:rsidR="004A3B95" w:rsidRPr="0075723B">
        <w:rPr>
          <w:b/>
          <w:i/>
          <w:sz w:val="24"/>
          <w:szCs w:val="24"/>
          <w:u w:val="single"/>
        </w:rPr>
        <w:t xml:space="preserve"> України </w:t>
      </w:r>
      <w:r w:rsidR="0075723B" w:rsidRPr="0075723B">
        <w:rPr>
          <w:b/>
          <w:i/>
          <w:sz w:val="24"/>
          <w:szCs w:val="24"/>
          <w:u w:val="single"/>
        </w:rPr>
        <w:t>та зневажає принцип</w:t>
      </w:r>
      <w:r w:rsidR="004A3B95" w:rsidRPr="0075723B">
        <w:rPr>
          <w:b/>
          <w:i/>
          <w:sz w:val="24"/>
          <w:szCs w:val="24"/>
          <w:u w:val="single"/>
        </w:rPr>
        <w:t xml:space="preserve"> верхо</w:t>
      </w:r>
      <w:r w:rsidR="0075723B" w:rsidRPr="0075723B">
        <w:rPr>
          <w:b/>
          <w:i/>
          <w:sz w:val="24"/>
          <w:szCs w:val="24"/>
          <w:u w:val="single"/>
        </w:rPr>
        <w:t>венства права в Україні</w:t>
      </w:r>
      <w:r w:rsidR="004A3B95">
        <w:rPr>
          <w:sz w:val="24"/>
          <w:szCs w:val="24"/>
        </w:rPr>
        <w:t>.</w:t>
      </w:r>
    </w:p>
    <w:p w:rsidR="00AA74A1" w:rsidRDefault="00AA74A1" w:rsidP="009A7BF7">
      <w:pPr>
        <w:ind w:left="0"/>
        <w:jc w:val="both"/>
        <w:rPr>
          <w:szCs w:val="28"/>
        </w:rPr>
      </w:pPr>
      <w:r>
        <w:rPr>
          <w:sz w:val="24"/>
          <w:szCs w:val="24"/>
        </w:rPr>
        <w:t xml:space="preserve"> </w:t>
      </w:r>
      <w:r>
        <w:rPr>
          <w:szCs w:val="28"/>
        </w:rPr>
        <w:t xml:space="preserve">  </w:t>
      </w:r>
      <w:r w:rsidRPr="00624A1C">
        <w:rPr>
          <w:i/>
          <w:szCs w:val="28"/>
          <w:u w:val="single"/>
        </w:rPr>
        <w:t xml:space="preserve">Разом з тим, звернення до ДБР з Заявою про вчинення кримінального правопорушення з боку керівництва </w:t>
      </w:r>
      <w:proofErr w:type="spellStart"/>
      <w:r w:rsidRPr="00624A1C">
        <w:rPr>
          <w:i/>
          <w:szCs w:val="28"/>
          <w:u w:val="single"/>
        </w:rPr>
        <w:t>Мінсоцполітики</w:t>
      </w:r>
      <w:proofErr w:type="spellEnd"/>
      <w:r>
        <w:rPr>
          <w:szCs w:val="28"/>
        </w:rPr>
        <w:t xml:space="preserve">, </w:t>
      </w:r>
      <w:r w:rsidRPr="00624A1C">
        <w:rPr>
          <w:b/>
          <w:i/>
          <w:szCs w:val="28"/>
          <w:u w:val="single"/>
        </w:rPr>
        <w:t>яке полягає у службовій бездіяльності</w:t>
      </w:r>
      <w:r w:rsidR="00624A1C">
        <w:rPr>
          <w:b/>
          <w:i/>
          <w:szCs w:val="28"/>
          <w:u w:val="single"/>
        </w:rPr>
        <w:t xml:space="preserve"> цих посадових осіб</w:t>
      </w:r>
      <w:r w:rsidRPr="00624A1C">
        <w:rPr>
          <w:b/>
          <w:i/>
          <w:szCs w:val="28"/>
          <w:u w:val="single"/>
        </w:rPr>
        <w:t xml:space="preserve"> та зловживанням владними повноваженнями, що призвело до продовження дії дискримінації пенсіонерів державної служби</w:t>
      </w:r>
      <w:r w:rsidR="00624A1C" w:rsidRPr="00624A1C">
        <w:rPr>
          <w:b/>
          <w:i/>
          <w:szCs w:val="28"/>
          <w:u w:val="single"/>
        </w:rPr>
        <w:t xml:space="preserve"> та не поновленні правового поля пенсійного законодавства</w:t>
      </w:r>
      <w:r w:rsidR="00624A1C">
        <w:rPr>
          <w:szCs w:val="28"/>
        </w:rPr>
        <w:t>(</w:t>
      </w:r>
      <w:r w:rsidR="00624A1C" w:rsidRPr="00627C43">
        <w:rPr>
          <w:sz w:val="24"/>
          <w:szCs w:val="24"/>
        </w:rPr>
        <w:t>навіть попри відповідне Рішення Конституційного Суду України</w:t>
      </w:r>
      <w:r w:rsidR="00627C43">
        <w:rPr>
          <w:sz w:val="24"/>
          <w:szCs w:val="24"/>
        </w:rPr>
        <w:t xml:space="preserve"> №3-р/2022</w:t>
      </w:r>
      <w:r w:rsidR="00624A1C" w:rsidRPr="00627C43">
        <w:rPr>
          <w:sz w:val="24"/>
          <w:szCs w:val="24"/>
        </w:rPr>
        <w:t xml:space="preserve"> від 23.12.2022</w:t>
      </w:r>
      <w:r w:rsidR="00627C43" w:rsidRPr="00627C43">
        <w:rPr>
          <w:sz w:val="24"/>
          <w:szCs w:val="24"/>
        </w:rPr>
        <w:t>),</w:t>
      </w:r>
      <w:r w:rsidR="00624A1C">
        <w:rPr>
          <w:szCs w:val="28"/>
        </w:rPr>
        <w:t xml:space="preserve">  </w:t>
      </w:r>
      <w:r w:rsidRPr="00627C43">
        <w:rPr>
          <w:b/>
          <w:i/>
          <w:szCs w:val="28"/>
          <w:u w:val="single"/>
        </w:rPr>
        <w:t>має</w:t>
      </w:r>
      <w:r w:rsidR="00627C43" w:rsidRPr="00627C43">
        <w:rPr>
          <w:b/>
          <w:i/>
          <w:szCs w:val="28"/>
          <w:u w:val="single"/>
        </w:rPr>
        <w:t xml:space="preserve"> і</w:t>
      </w:r>
      <w:r w:rsidRPr="00627C43">
        <w:rPr>
          <w:b/>
          <w:i/>
          <w:szCs w:val="28"/>
          <w:u w:val="single"/>
        </w:rPr>
        <w:t xml:space="preserve"> позитивний результат</w:t>
      </w:r>
      <w:r w:rsidR="00F94EF1">
        <w:rPr>
          <w:szCs w:val="28"/>
        </w:rPr>
        <w:t>.</w:t>
      </w:r>
      <w:r>
        <w:rPr>
          <w:szCs w:val="28"/>
        </w:rPr>
        <w:t xml:space="preserve"> </w:t>
      </w:r>
      <w:r w:rsidR="00F94EF1">
        <w:rPr>
          <w:i/>
          <w:szCs w:val="28"/>
          <w:u w:val="single"/>
        </w:rPr>
        <w:t>Мабуть і</w:t>
      </w:r>
      <w:r w:rsidRPr="00627C43">
        <w:rPr>
          <w:i/>
          <w:szCs w:val="28"/>
          <w:u w:val="single"/>
        </w:rPr>
        <w:t xml:space="preserve"> </w:t>
      </w:r>
      <w:r w:rsidR="00624A1C" w:rsidRPr="00627C43">
        <w:rPr>
          <w:i/>
          <w:szCs w:val="28"/>
          <w:u w:val="single"/>
        </w:rPr>
        <w:t>це недолуге слідство ДБР</w:t>
      </w:r>
      <w:r w:rsidR="00627C43" w:rsidRPr="00627C43">
        <w:rPr>
          <w:i/>
          <w:szCs w:val="28"/>
          <w:u w:val="single"/>
        </w:rPr>
        <w:t xml:space="preserve">, все ж </w:t>
      </w:r>
      <w:r w:rsidR="00624A1C" w:rsidRPr="00627C43">
        <w:rPr>
          <w:i/>
          <w:szCs w:val="28"/>
          <w:u w:val="single"/>
        </w:rPr>
        <w:t xml:space="preserve"> </w:t>
      </w:r>
      <w:r w:rsidRPr="00627C43">
        <w:rPr>
          <w:i/>
          <w:szCs w:val="28"/>
          <w:u w:val="single"/>
        </w:rPr>
        <w:t>вплину</w:t>
      </w:r>
      <w:r w:rsidR="00F94EF1">
        <w:rPr>
          <w:i/>
          <w:szCs w:val="28"/>
          <w:u w:val="single"/>
        </w:rPr>
        <w:t>ло на рішення влади, щодо</w:t>
      </w:r>
      <w:r w:rsidRPr="00627C43">
        <w:rPr>
          <w:i/>
          <w:szCs w:val="28"/>
          <w:u w:val="single"/>
        </w:rPr>
        <w:t xml:space="preserve"> професійної непридатності</w:t>
      </w:r>
      <w:r w:rsidR="00F94EF1">
        <w:rPr>
          <w:i/>
          <w:szCs w:val="28"/>
          <w:u w:val="single"/>
        </w:rPr>
        <w:t xml:space="preserve"> керівників </w:t>
      </w:r>
      <w:proofErr w:type="spellStart"/>
      <w:r w:rsidR="00F94EF1">
        <w:rPr>
          <w:i/>
          <w:szCs w:val="28"/>
          <w:u w:val="single"/>
        </w:rPr>
        <w:t>Мінсоцполітики</w:t>
      </w:r>
      <w:proofErr w:type="spellEnd"/>
      <w:r w:rsidR="00F94EF1">
        <w:rPr>
          <w:i/>
          <w:szCs w:val="28"/>
          <w:u w:val="single"/>
        </w:rPr>
        <w:t xml:space="preserve"> </w:t>
      </w:r>
      <w:r w:rsidRPr="00627C43">
        <w:rPr>
          <w:i/>
          <w:szCs w:val="28"/>
          <w:u w:val="single"/>
        </w:rPr>
        <w:t>та</w:t>
      </w:r>
      <w:r w:rsidR="00624A1C" w:rsidRPr="00627C43">
        <w:rPr>
          <w:i/>
          <w:szCs w:val="28"/>
          <w:u w:val="single"/>
        </w:rPr>
        <w:t xml:space="preserve"> необхідності</w:t>
      </w:r>
      <w:r w:rsidRPr="00627C43">
        <w:rPr>
          <w:i/>
          <w:szCs w:val="28"/>
          <w:u w:val="single"/>
        </w:rPr>
        <w:t xml:space="preserve"> зміни</w:t>
      </w:r>
      <w:r w:rsidR="00F94EF1">
        <w:rPr>
          <w:i/>
          <w:szCs w:val="28"/>
          <w:u w:val="single"/>
        </w:rPr>
        <w:t xml:space="preserve"> їх</w:t>
      </w:r>
      <w:r w:rsidRPr="00627C43">
        <w:rPr>
          <w:i/>
          <w:szCs w:val="28"/>
          <w:u w:val="single"/>
        </w:rPr>
        <w:t xml:space="preserve"> </w:t>
      </w:r>
      <w:r w:rsidR="00F94EF1">
        <w:rPr>
          <w:i/>
          <w:szCs w:val="28"/>
          <w:u w:val="single"/>
        </w:rPr>
        <w:t>перших керівників</w:t>
      </w:r>
      <w:r w:rsidR="00624A1C">
        <w:rPr>
          <w:szCs w:val="28"/>
        </w:rPr>
        <w:t xml:space="preserve">. </w:t>
      </w:r>
      <w:r w:rsidR="00624A1C" w:rsidRPr="0075723B">
        <w:rPr>
          <w:b/>
          <w:i/>
          <w:szCs w:val="28"/>
          <w:u w:val="single"/>
        </w:rPr>
        <w:t xml:space="preserve">Але </w:t>
      </w:r>
      <w:r w:rsidR="006822BE" w:rsidRPr="0075723B">
        <w:rPr>
          <w:b/>
          <w:i/>
          <w:szCs w:val="28"/>
          <w:u w:val="single"/>
        </w:rPr>
        <w:t xml:space="preserve"> </w:t>
      </w:r>
      <w:r w:rsidR="00624A1C" w:rsidRPr="0075723B">
        <w:rPr>
          <w:b/>
          <w:i/>
          <w:szCs w:val="28"/>
          <w:u w:val="single"/>
        </w:rPr>
        <w:t>проблема</w:t>
      </w:r>
      <w:r w:rsidR="00627C43" w:rsidRPr="0075723B">
        <w:rPr>
          <w:b/>
          <w:i/>
          <w:szCs w:val="28"/>
          <w:u w:val="single"/>
        </w:rPr>
        <w:t xml:space="preserve"> </w:t>
      </w:r>
      <w:r w:rsidR="00624A1C" w:rsidRPr="0075723B">
        <w:rPr>
          <w:b/>
          <w:i/>
          <w:szCs w:val="28"/>
          <w:u w:val="single"/>
        </w:rPr>
        <w:t>існуючої дискримінації в Україні залишилася</w:t>
      </w:r>
      <w:r w:rsidR="0075723B" w:rsidRPr="0075723B">
        <w:rPr>
          <w:b/>
          <w:i/>
          <w:szCs w:val="28"/>
          <w:u w:val="single"/>
        </w:rPr>
        <w:t xml:space="preserve"> не вирішеною</w:t>
      </w:r>
      <w:r w:rsidR="00F94EF1">
        <w:rPr>
          <w:b/>
          <w:i/>
          <w:szCs w:val="28"/>
          <w:u w:val="single"/>
        </w:rPr>
        <w:t>, а права «державних пенсіонерів»-не поновлені</w:t>
      </w:r>
      <w:r w:rsidR="0075723B" w:rsidRPr="0075723B">
        <w:rPr>
          <w:b/>
          <w:i/>
          <w:szCs w:val="28"/>
          <w:u w:val="single"/>
        </w:rPr>
        <w:t>!</w:t>
      </w:r>
      <w:r w:rsidRPr="0075723B">
        <w:rPr>
          <w:b/>
          <w:szCs w:val="28"/>
        </w:rPr>
        <w:t xml:space="preserve"> </w:t>
      </w:r>
    </w:p>
    <w:p w:rsidR="00C7206B" w:rsidRDefault="006822BE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Члени ініціативної групи вважають, що «державні пенсіонери» з усіх регіонів України, чиї права, щодо соціального захисту</w:t>
      </w:r>
      <w:r w:rsidR="0052607D">
        <w:rPr>
          <w:szCs w:val="28"/>
        </w:rPr>
        <w:t>,</w:t>
      </w:r>
      <w:r>
        <w:rPr>
          <w:szCs w:val="28"/>
        </w:rPr>
        <w:t xml:space="preserve"> були порушені</w:t>
      </w:r>
      <w:r w:rsidR="0052607D">
        <w:rPr>
          <w:szCs w:val="28"/>
        </w:rPr>
        <w:t xml:space="preserve"> службовими особами </w:t>
      </w:r>
      <w:proofErr w:type="spellStart"/>
      <w:r w:rsidR="0052607D">
        <w:rPr>
          <w:szCs w:val="28"/>
        </w:rPr>
        <w:t>Мінсоцполітики</w:t>
      </w:r>
      <w:proofErr w:type="spellEnd"/>
      <w:r w:rsidR="0052607D">
        <w:rPr>
          <w:szCs w:val="28"/>
        </w:rPr>
        <w:t xml:space="preserve"> та Кабміну України</w:t>
      </w:r>
      <w:r w:rsidR="00346CA0">
        <w:rPr>
          <w:szCs w:val="28"/>
        </w:rPr>
        <w:t xml:space="preserve">, </w:t>
      </w:r>
      <w:r w:rsidRPr="00346CA0">
        <w:rPr>
          <w:szCs w:val="28"/>
          <w:u w:val="single"/>
        </w:rPr>
        <w:t>шляхом прийняття антиконсти</w:t>
      </w:r>
      <w:r w:rsidR="00673C4E" w:rsidRPr="00346CA0">
        <w:rPr>
          <w:szCs w:val="28"/>
          <w:u w:val="single"/>
        </w:rPr>
        <w:t>туційних законів на протязі 2015</w:t>
      </w:r>
      <w:r w:rsidRPr="00346CA0">
        <w:rPr>
          <w:szCs w:val="28"/>
          <w:u w:val="single"/>
        </w:rPr>
        <w:t>-2017 років</w:t>
      </w:r>
      <w:r w:rsidR="007D1C8D">
        <w:rPr>
          <w:szCs w:val="28"/>
        </w:rPr>
        <w:t xml:space="preserve">, </w:t>
      </w:r>
      <w:r w:rsidR="007D1C8D" w:rsidRPr="007D1C8D">
        <w:rPr>
          <w:b/>
          <w:i/>
          <w:szCs w:val="28"/>
          <w:u w:val="single"/>
        </w:rPr>
        <w:t>мають</w:t>
      </w:r>
      <w:r w:rsidR="0052607D" w:rsidRPr="007D1C8D">
        <w:rPr>
          <w:b/>
          <w:i/>
          <w:szCs w:val="28"/>
          <w:u w:val="single"/>
        </w:rPr>
        <w:t xml:space="preserve"> знати</w:t>
      </w:r>
      <w:r w:rsidR="007D1C8D" w:rsidRPr="007D1C8D">
        <w:rPr>
          <w:b/>
          <w:i/>
          <w:szCs w:val="28"/>
          <w:u w:val="single"/>
        </w:rPr>
        <w:t xml:space="preserve"> поіменно</w:t>
      </w:r>
      <w:r w:rsidR="003F68FB">
        <w:rPr>
          <w:b/>
          <w:i/>
          <w:szCs w:val="28"/>
          <w:u w:val="single"/>
        </w:rPr>
        <w:t xml:space="preserve"> усіх</w:t>
      </w:r>
      <w:r w:rsidR="007D1C8D" w:rsidRPr="007D1C8D">
        <w:rPr>
          <w:b/>
          <w:i/>
          <w:szCs w:val="28"/>
          <w:u w:val="single"/>
        </w:rPr>
        <w:t xml:space="preserve"> своїх «героїв», які</w:t>
      </w:r>
      <w:r w:rsidR="0052607D" w:rsidRPr="007D1C8D">
        <w:rPr>
          <w:b/>
          <w:i/>
          <w:szCs w:val="28"/>
          <w:u w:val="single"/>
        </w:rPr>
        <w:t xml:space="preserve"> зруйнували правове поле пенсійного законодавства</w:t>
      </w:r>
      <w:r w:rsidR="00346CA0" w:rsidRPr="007D1C8D">
        <w:rPr>
          <w:b/>
          <w:i/>
          <w:szCs w:val="28"/>
          <w:u w:val="single"/>
        </w:rPr>
        <w:t>, стосовно</w:t>
      </w:r>
      <w:r w:rsidR="00C7206B" w:rsidRPr="007D1C8D">
        <w:rPr>
          <w:b/>
          <w:i/>
          <w:szCs w:val="28"/>
          <w:u w:val="single"/>
        </w:rPr>
        <w:t xml:space="preserve"> «державних пенсіонерів»</w:t>
      </w:r>
      <w:r w:rsidR="003F68FB">
        <w:rPr>
          <w:szCs w:val="28"/>
        </w:rPr>
        <w:t>.</w:t>
      </w:r>
    </w:p>
    <w:p w:rsidR="006822BE" w:rsidRDefault="00C7206B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Так, безпосередніми</w:t>
      </w:r>
      <w:r w:rsidR="005C566F">
        <w:rPr>
          <w:szCs w:val="28"/>
        </w:rPr>
        <w:t xml:space="preserve"> розробниками,</w:t>
      </w:r>
      <w:r w:rsidR="00786C07">
        <w:rPr>
          <w:szCs w:val="28"/>
        </w:rPr>
        <w:t xml:space="preserve"> замовниками та лобістами</w:t>
      </w:r>
      <w:r>
        <w:rPr>
          <w:szCs w:val="28"/>
        </w:rPr>
        <w:t xml:space="preserve"> прийняття</w:t>
      </w:r>
      <w:r w:rsidR="00A1682D">
        <w:rPr>
          <w:szCs w:val="28"/>
        </w:rPr>
        <w:t xml:space="preserve"> у Верховній Раді України</w:t>
      </w:r>
      <w:r w:rsidR="00520D1B">
        <w:rPr>
          <w:szCs w:val="28"/>
        </w:rPr>
        <w:t xml:space="preserve"> антиконституційних законів</w:t>
      </w:r>
      <w:r w:rsidR="00F2102E">
        <w:rPr>
          <w:sz w:val="24"/>
          <w:szCs w:val="24"/>
          <w:u w:val="single"/>
        </w:rPr>
        <w:t>(</w:t>
      </w:r>
      <w:r w:rsidR="00520D1B" w:rsidRPr="00520D1B">
        <w:rPr>
          <w:sz w:val="24"/>
          <w:szCs w:val="24"/>
          <w:u w:val="single"/>
        </w:rPr>
        <w:t>Закону України «Про внесення змін до деяких законодавчих актів України щодо пенсійного забезпечення» від 02.03.2015 №213-</w:t>
      </w:r>
      <w:r w:rsidR="00520D1B" w:rsidRPr="00520D1B">
        <w:rPr>
          <w:sz w:val="24"/>
          <w:szCs w:val="24"/>
          <w:u w:val="single"/>
          <w:lang w:val="en-US"/>
        </w:rPr>
        <w:t>VIII</w:t>
      </w:r>
      <w:r w:rsidR="00520D1B">
        <w:rPr>
          <w:szCs w:val="28"/>
        </w:rPr>
        <w:t xml:space="preserve"> </w:t>
      </w:r>
      <w:r w:rsidR="00F2102E">
        <w:rPr>
          <w:sz w:val="24"/>
          <w:szCs w:val="24"/>
        </w:rPr>
        <w:t>і</w:t>
      </w:r>
      <w:r w:rsidR="00520D1B">
        <w:rPr>
          <w:szCs w:val="28"/>
        </w:rPr>
        <w:t xml:space="preserve"> </w:t>
      </w:r>
      <w:r w:rsidRPr="00520D1B">
        <w:rPr>
          <w:sz w:val="24"/>
          <w:szCs w:val="24"/>
          <w:u w:val="single"/>
        </w:rPr>
        <w:t>Закону України</w:t>
      </w:r>
      <w:r w:rsidR="006822BE" w:rsidRPr="00520D1B">
        <w:rPr>
          <w:sz w:val="24"/>
          <w:szCs w:val="24"/>
          <w:u w:val="single"/>
        </w:rPr>
        <w:t xml:space="preserve"> </w:t>
      </w:r>
      <w:r w:rsidRPr="00520D1B">
        <w:rPr>
          <w:sz w:val="24"/>
          <w:szCs w:val="24"/>
          <w:u w:val="single"/>
        </w:rPr>
        <w:t>«Про державну службу»</w:t>
      </w:r>
      <w:r w:rsidR="005C566F" w:rsidRPr="00520D1B">
        <w:rPr>
          <w:sz w:val="24"/>
          <w:szCs w:val="24"/>
          <w:u w:val="single"/>
        </w:rPr>
        <w:t xml:space="preserve"> від 10.12.2015 №889-</w:t>
      </w:r>
      <w:r w:rsidR="005C566F" w:rsidRPr="00520D1B">
        <w:rPr>
          <w:sz w:val="24"/>
          <w:szCs w:val="24"/>
          <w:u w:val="single"/>
          <w:lang w:val="en-US"/>
        </w:rPr>
        <w:t>XII</w:t>
      </w:r>
      <w:r w:rsidR="00F2102E">
        <w:rPr>
          <w:sz w:val="24"/>
          <w:szCs w:val="24"/>
          <w:u w:val="single"/>
        </w:rPr>
        <w:t>),</w:t>
      </w:r>
      <w:r w:rsidR="00520D1B">
        <w:rPr>
          <w:szCs w:val="28"/>
        </w:rPr>
        <w:t xml:space="preserve"> </w:t>
      </w:r>
      <w:r w:rsidR="00786C07">
        <w:rPr>
          <w:szCs w:val="28"/>
        </w:rPr>
        <w:t xml:space="preserve"> </w:t>
      </w:r>
      <w:r w:rsidR="00786C07" w:rsidRPr="00786C07">
        <w:rPr>
          <w:b/>
          <w:i/>
          <w:szCs w:val="28"/>
          <w:u w:val="single"/>
        </w:rPr>
        <w:t>які містили</w:t>
      </w:r>
      <w:r w:rsidR="00F2102E" w:rsidRPr="00786C07">
        <w:rPr>
          <w:b/>
          <w:i/>
          <w:szCs w:val="28"/>
          <w:u w:val="single"/>
        </w:rPr>
        <w:t xml:space="preserve"> антиконституційні норми</w:t>
      </w:r>
      <w:r w:rsidR="005C566F">
        <w:rPr>
          <w:szCs w:val="28"/>
        </w:rPr>
        <w:t xml:space="preserve">, </w:t>
      </w:r>
      <w:r w:rsidR="005C566F" w:rsidRPr="00786C07">
        <w:rPr>
          <w:i/>
          <w:szCs w:val="28"/>
          <w:u w:val="single"/>
        </w:rPr>
        <w:t>що</w:t>
      </w:r>
      <w:r w:rsidR="00F2102E" w:rsidRPr="00786C07">
        <w:rPr>
          <w:i/>
          <w:szCs w:val="28"/>
          <w:u w:val="single"/>
        </w:rPr>
        <w:t xml:space="preserve"> обмежили та скасували  вже набуте право на перерахунок пенсій «державним пенсіонерам»</w:t>
      </w:r>
      <w:r w:rsidR="005C566F" w:rsidRPr="00786C07">
        <w:rPr>
          <w:i/>
          <w:szCs w:val="28"/>
          <w:u w:val="single"/>
        </w:rPr>
        <w:t xml:space="preserve"> є</w:t>
      </w:r>
      <w:r w:rsidR="005C566F">
        <w:rPr>
          <w:szCs w:val="28"/>
        </w:rPr>
        <w:t>:</w:t>
      </w:r>
    </w:p>
    <w:p w:rsidR="005C566F" w:rsidRDefault="00A1682D" w:rsidP="009A7BF7">
      <w:pPr>
        <w:ind w:left="0"/>
        <w:jc w:val="both"/>
        <w:rPr>
          <w:szCs w:val="28"/>
        </w:rPr>
      </w:pPr>
      <w:r>
        <w:rPr>
          <w:szCs w:val="28"/>
        </w:rPr>
        <w:lastRenderedPageBreak/>
        <w:t>1.</w:t>
      </w:r>
      <w:r w:rsidRPr="00787F67">
        <w:rPr>
          <w:b/>
          <w:szCs w:val="28"/>
          <w:u w:val="single"/>
        </w:rPr>
        <w:t>А.Яценюк</w:t>
      </w:r>
      <w:r>
        <w:rPr>
          <w:szCs w:val="28"/>
        </w:rPr>
        <w:t>, е</w:t>
      </w:r>
      <w:r w:rsidR="005C566F">
        <w:rPr>
          <w:szCs w:val="28"/>
        </w:rPr>
        <w:t>кс. Прем’єр-міністр України.</w:t>
      </w:r>
    </w:p>
    <w:p w:rsidR="005C566F" w:rsidRDefault="005C566F" w:rsidP="009A7BF7">
      <w:pPr>
        <w:ind w:left="0"/>
        <w:jc w:val="both"/>
        <w:rPr>
          <w:szCs w:val="28"/>
        </w:rPr>
      </w:pPr>
      <w:r>
        <w:rPr>
          <w:szCs w:val="28"/>
        </w:rPr>
        <w:t>2.</w:t>
      </w:r>
      <w:r w:rsidRPr="00787F67">
        <w:rPr>
          <w:b/>
          <w:szCs w:val="28"/>
          <w:u w:val="single"/>
        </w:rPr>
        <w:t>П.Розенко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екс.міністр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Мінсоцполітики</w:t>
      </w:r>
      <w:proofErr w:type="spellEnd"/>
      <w:r>
        <w:rPr>
          <w:szCs w:val="28"/>
        </w:rPr>
        <w:t xml:space="preserve"> України.</w:t>
      </w:r>
    </w:p>
    <w:p w:rsidR="005C566F" w:rsidRDefault="005C566F" w:rsidP="009A7BF7">
      <w:pPr>
        <w:ind w:left="0"/>
        <w:jc w:val="both"/>
        <w:rPr>
          <w:szCs w:val="28"/>
        </w:rPr>
      </w:pPr>
      <w:r>
        <w:rPr>
          <w:szCs w:val="28"/>
        </w:rPr>
        <w:t>3.</w:t>
      </w:r>
      <w:r w:rsidRPr="00787F67">
        <w:rPr>
          <w:b/>
          <w:szCs w:val="28"/>
          <w:u w:val="single"/>
        </w:rPr>
        <w:t>В.Шамбір</w:t>
      </w:r>
      <w:r w:rsidR="006C14CA">
        <w:rPr>
          <w:szCs w:val="28"/>
        </w:rPr>
        <w:t xml:space="preserve">, екс. </w:t>
      </w:r>
      <w:proofErr w:type="spellStart"/>
      <w:r w:rsidR="006C14CA">
        <w:rPr>
          <w:szCs w:val="28"/>
        </w:rPr>
        <w:t>зам</w:t>
      </w:r>
      <w:r>
        <w:rPr>
          <w:szCs w:val="28"/>
        </w:rPr>
        <w:t>міністра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Мінсоцполітики</w:t>
      </w:r>
      <w:proofErr w:type="spellEnd"/>
      <w:r>
        <w:rPr>
          <w:szCs w:val="28"/>
        </w:rPr>
        <w:t xml:space="preserve"> України.</w:t>
      </w:r>
    </w:p>
    <w:p w:rsidR="005C566F" w:rsidRDefault="005C566F" w:rsidP="009A7BF7">
      <w:pPr>
        <w:ind w:left="0"/>
        <w:jc w:val="both"/>
        <w:rPr>
          <w:szCs w:val="28"/>
        </w:rPr>
      </w:pPr>
      <w:r>
        <w:rPr>
          <w:szCs w:val="28"/>
        </w:rPr>
        <w:t>4.</w:t>
      </w:r>
      <w:r w:rsidR="007E2F4E" w:rsidRPr="00787F67">
        <w:rPr>
          <w:b/>
          <w:szCs w:val="28"/>
          <w:u w:val="single"/>
        </w:rPr>
        <w:t>В.Кудін</w:t>
      </w:r>
      <w:r w:rsidR="007E2F4E">
        <w:rPr>
          <w:szCs w:val="28"/>
        </w:rPr>
        <w:t xml:space="preserve">, </w:t>
      </w:r>
      <w:r w:rsidR="007D4A4E">
        <w:rPr>
          <w:szCs w:val="28"/>
        </w:rPr>
        <w:t xml:space="preserve">генеральний директор Директорату </w:t>
      </w:r>
      <w:proofErr w:type="spellStart"/>
      <w:r w:rsidR="007D4A4E">
        <w:rPr>
          <w:szCs w:val="28"/>
        </w:rPr>
        <w:t>Мінсоцполітики</w:t>
      </w:r>
      <w:proofErr w:type="spellEnd"/>
      <w:r w:rsidR="0099410C">
        <w:rPr>
          <w:szCs w:val="28"/>
        </w:rPr>
        <w:t xml:space="preserve"> України</w:t>
      </w:r>
      <w:r w:rsidR="007D4A4E">
        <w:rPr>
          <w:szCs w:val="28"/>
        </w:rPr>
        <w:t>.</w:t>
      </w:r>
    </w:p>
    <w:p w:rsidR="007D4A4E" w:rsidRDefault="007D4A4E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Саме ці високопосадовці</w:t>
      </w:r>
      <w:r w:rsidR="003676EA">
        <w:rPr>
          <w:szCs w:val="28"/>
        </w:rPr>
        <w:t>,</w:t>
      </w:r>
      <w:r w:rsidR="00F2102E">
        <w:rPr>
          <w:szCs w:val="28"/>
        </w:rPr>
        <w:t xml:space="preserve">  </w:t>
      </w:r>
      <w:r w:rsidR="00F2102E" w:rsidRPr="003676EA">
        <w:rPr>
          <w:szCs w:val="28"/>
          <w:u w:val="single"/>
        </w:rPr>
        <w:t>на</w:t>
      </w:r>
      <w:r w:rsidR="00787F67" w:rsidRPr="003676EA">
        <w:rPr>
          <w:szCs w:val="28"/>
          <w:u w:val="single"/>
        </w:rPr>
        <w:t xml:space="preserve"> початку та на</w:t>
      </w:r>
      <w:r w:rsidR="00F2102E" w:rsidRPr="003676EA">
        <w:rPr>
          <w:szCs w:val="28"/>
          <w:u w:val="single"/>
        </w:rPr>
        <w:t>прикінці 2015 року</w:t>
      </w:r>
      <w:r w:rsidR="003676EA">
        <w:rPr>
          <w:szCs w:val="28"/>
        </w:rPr>
        <w:t>,</w:t>
      </w:r>
      <w:r>
        <w:rPr>
          <w:szCs w:val="28"/>
        </w:rPr>
        <w:t xml:space="preserve"> </w:t>
      </w:r>
      <w:r w:rsidRPr="003676EA">
        <w:rPr>
          <w:b/>
          <w:i/>
          <w:szCs w:val="28"/>
          <w:u w:val="single"/>
        </w:rPr>
        <w:t>свідомо започаткували</w:t>
      </w:r>
      <w:r w:rsidR="00787F67" w:rsidRPr="003676EA">
        <w:rPr>
          <w:b/>
          <w:i/>
          <w:szCs w:val="28"/>
          <w:u w:val="single"/>
        </w:rPr>
        <w:t xml:space="preserve"> та здійснили</w:t>
      </w:r>
      <w:r w:rsidRPr="003676EA">
        <w:rPr>
          <w:b/>
          <w:i/>
          <w:szCs w:val="28"/>
          <w:u w:val="single"/>
        </w:rPr>
        <w:t xml:space="preserve"> антиконституційну руйнацію правового поля пенсійного забез</w:t>
      </w:r>
      <w:r w:rsidR="00346CA0" w:rsidRPr="003676EA">
        <w:rPr>
          <w:b/>
          <w:i/>
          <w:szCs w:val="28"/>
          <w:u w:val="single"/>
        </w:rPr>
        <w:t>печення «державних пенсіонерів»</w:t>
      </w:r>
      <w:r w:rsidR="003676EA">
        <w:rPr>
          <w:szCs w:val="28"/>
        </w:rPr>
        <w:t xml:space="preserve">. </w:t>
      </w:r>
      <w:r w:rsidR="003F68FB">
        <w:rPr>
          <w:i/>
          <w:szCs w:val="28"/>
          <w:u w:val="single"/>
        </w:rPr>
        <w:t>Їм вдалося</w:t>
      </w:r>
      <w:r w:rsidR="00787F67" w:rsidRPr="003676EA">
        <w:rPr>
          <w:i/>
          <w:szCs w:val="28"/>
          <w:u w:val="single"/>
        </w:rPr>
        <w:t xml:space="preserve"> </w:t>
      </w:r>
      <w:r w:rsidR="00346CA0" w:rsidRPr="003676EA">
        <w:rPr>
          <w:i/>
          <w:szCs w:val="28"/>
          <w:u w:val="single"/>
        </w:rPr>
        <w:t>уникнули</w:t>
      </w:r>
      <w:r w:rsidR="003676EA" w:rsidRPr="003676EA">
        <w:rPr>
          <w:i/>
          <w:szCs w:val="28"/>
          <w:u w:val="single"/>
        </w:rPr>
        <w:t xml:space="preserve"> кримінальної відповідальності лише</w:t>
      </w:r>
      <w:r w:rsidR="00346CA0" w:rsidRPr="003676EA">
        <w:rPr>
          <w:i/>
          <w:szCs w:val="28"/>
          <w:u w:val="single"/>
        </w:rPr>
        <w:t xml:space="preserve"> через слу</w:t>
      </w:r>
      <w:r w:rsidR="003676EA" w:rsidRPr="003676EA">
        <w:rPr>
          <w:i/>
          <w:szCs w:val="28"/>
          <w:u w:val="single"/>
        </w:rPr>
        <w:t>жбову бездіяльність слідчих ДБР у першому кримінальному провадженні</w:t>
      </w:r>
      <w:r w:rsidR="003F68FB">
        <w:rPr>
          <w:i/>
          <w:szCs w:val="28"/>
        </w:rPr>
        <w:t xml:space="preserve"> №52019000000000360 від 02.05.2019, де вони були фігурантами даного кримінального провадження, яке було таємно закрито лише</w:t>
      </w:r>
      <w:r w:rsidR="003676EA" w:rsidRPr="003676EA">
        <w:rPr>
          <w:i/>
          <w:szCs w:val="28"/>
        </w:rPr>
        <w:t xml:space="preserve"> </w:t>
      </w:r>
      <w:r w:rsidR="003676EA" w:rsidRPr="003676EA">
        <w:rPr>
          <w:b/>
          <w:i/>
          <w:szCs w:val="28"/>
          <w:u w:val="single"/>
        </w:rPr>
        <w:t>через закінчення терміну</w:t>
      </w:r>
      <w:r w:rsidR="003F68FB">
        <w:rPr>
          <w:szCs w:val="28"/>
        </w:rPr>
        <w:t xml:space="preserve"> </w:t>
      </w:r>
      <w:r w:rsidR="003F68FB" w:rsidRPr="003F68FB">
        <w:rPr>
          <w:b/>
          <w:i/>
          <w:szCs w:val="28"/>
          <w:u w:val="single"/>
        </w:rPr>
        <w:t>для розслідування</w:t>
      </w:r>
      <w:r w:rsidR="003F68FB">
        <w:rPr>
          <w:szCs w:val="28"/>
        </w:rPr>
        <w:t>.</w:t>
      </w:r>
      <w:r w:rsidR="003676EA">
        <w:rPr>
          <w:szCs w:val="28"/>
        </w:rPr>
        <w:t xml:space="preserve"> </w:t>
      </w:r>
    </w:p>
    <w:p w:rsidR="00F67B7B" w:rsidRPr="00BF6E5E" w:rsidRDefault="00825FE2" w:rsidP="009A7BF7">
      <w:pPr>
        <w:ind w:left="0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520D1B" w:rsidRPr="00653E17">
        <w:rPr>
          <w:szCs w:val="28"/>
          <w:u w:val="single"/>
        </w:rPr>
        <w:t xml:space="preserve">Але були і інші високопосадові особи з </w:t>
      </w:r>
      <w:proofErr w:type="spellStart"/>
      <w:r w:rsidR="00520D1B" w:rsidRPr="00653E17">
        <w:rPr>
          <w:szCs w:val="28"/>
          <w:u w:val="single"/>
        </w:rPr>
        <w:t>Мінсоцполітики</w:t>
      </w:r>
      <w:proofErr w:type="spellEnd"/>
      <w:r w:rsidR="00520D1B" w:rsidRPr="00653E17">
        <w:rPr>
          <w:szCs w:val="28"/>
          <w:u w:val="single"/>
        </w:rPr>
        <w:t xml:space="preserve"> та Кабміну Україн</w:t>
      </w:r>
      <w:r w:rsidRPr="00653E17">
        <w:rPr>
          <w:szCs w:val="28"/>
          <w:u w:val="single"/>
        </w:rPr>
        <w:t>и</w:t>
      </w:r>
      <w:r>
        <w:rPr>
          <w:szCs w:val="28"/>
        </w:rPr>
        <w:t xml:space="preserve">, </w:t>
      </w:r>
      <w:r w:rsidR="00520D1B" w:rsidRPr="007F234F">
        <w:rPr>
          <w:i/>
          <w:szCs w:val="28"/>
          <w:u w:val="single"/>
        </w:rPr>
        <w:t>які</w:t>
      </w:r>
      <w:r w:rsidR="00653E17" w:rsidRPr="007F234F">
        <w:rPr>
          <w:i/>
          <w:szCs w:val="28"/>
          <w:u w:val="single"/>
        </w:rPr>
        <w:t xml:space="preserve"> згодом</w:t>
      </w:r>
      <w:r w:rsidRPr="007F234F">
        <w:rPr>
          <w:i/>
          <w:szCs w:val="28"/>
          <w:u w:val="single"/>
        </w:rPr>
        <w:t xml:space="preserve"> свідомо продовжили «ч</w:t>
      </w:r>
      <w:r w:rsidR="00653E17" w:rsidRPr="007F234F">
        <w:rPr>
          <w:i/>
          <w:szCs w:val="28"/>
          <w:u w:val="single"/>
        </w:rPr>
        <w:t>орну справу» своїх попередників</w:t>
      </w:r>
      <w:r w:rsidR="00653E17" w:rsidRPr="00653E17">
        <w:rPr>
          <w:i/>
          <w:szCs w:val="28"/>
        </w:rPr>
        <w:t xml:space="preserve"> і</w:t>
      </w:r>
      <w:r w:rsidRPr="00653E17">
        <w:rPr>
          <w:i/>
          <w:szCs w:val="28"/>
        </w:rPr>
        <w:t xml:space="preserve"> </w:t>
      </w:r>
      <w:r w:rsidR="00BF6E5E">
        <w:rPr>
          <w:i/>
          <w:szCs w:val="28"/>
        </w:rPr>
        <w:t xml:space="preserve">які </w:t>
      </w:r>
      <w:r w:rsidR="00BF6E5E">
        <w:rPr>
          <w:b/>
          <w:i/>
          <w:szCs w:val="28"/>
          <w:u w:val="single"/>
        </w:rPr>
        <w:t>остаточно завершили</w:t>
      </w:r>
      <w:r w:rsidR="00520D1B" w:rsidRPr="008103FA">
        <w:rPr>
          <w:b/>
          <w:i/>
          <w:szCs w:val="28"/>
          <w:u w:val="single"/>
        </w:rPr>
        <w:t xml:space="preserve"> </w:t>
      </w:r>
      <w:r w:rsidR="007D4A4E" w:rsidRPr="008103FA">
        <w:rPr>
          <w:b/>
          <w:i/>
          <w:szCs w:val="28"/>
          <w:u w:val="single"/>
        </w:rPr>
        <w:t>руйнацію правового поля пенсійного забез</w:t>
      </w:r>
      <w:r w:rsidRPr="008103FA">
        <w:rPr>
          <w:b/>
          <w:i/>
          <w:szCs w:val="28"/>
          <w:u w:val="single"/>
        </w:rPr>
        <w:t>печення</w:t>
      </w:r>
      <w:r w:rsidRPr="00653E17">
        <w:rPr>
          <w:i/>
          <w:szCs w:val="28"/>
        </w:rPr>
        <w:t xml:space="preserve"> </w:t>
      </w:r>
      <w:r w:rsidRPr="00BF6E5E">
        <w:rPr>
          <w:b/>
          <w:szCs w:val="28"/>
          <w:u w:val="single"/>
        </w:rPr>
        <w:t>«державних пенсіонерів»</w:t>
      </w:r>
      <w:r w:rsidR="00653E17" w:rsidRPr="00BF6E5E">
        <w:rPr>
          <w:b/>
          <w:szCs w:val="28"/>
          <w:u w:val="single"/>
        </w:rPr>
        <w:t xml:space="preserve"> у 2017 році</w:t>
      </w:r>
      <w:r w:rsidR="00653E17" w:rsidRPr="00BF6E5E">
        <w:rPr>
          <w:b/>
          <w:szCs w:val="28"/>
        </w:rPr>
        <w:t>.</w:t>
      </w:r>
    </w:p>
    <w:p w:rsidR="00F67B7B" w:rsidRPr="00903D65" w:rsidRDefault="00F67B7B" w:rsidP="009A7BF7">
      <w:pPr>
        <w:ind w:left="0"/>
        <w:jc w:val="both"/>
        <w:rPr>
          <w:b/>
          <w:i/>
          <w:szCs w:val="28"/>
          <w:u w:val="single"/>
        </w:rPr>
      </w:pPr>
      <w:r>
        <w:rPr>
          <w:szCs w:val="28"/>
        </w:rPr>
        <w:t xml:space="preserve">  </w:t>
      </w:r>
      <w:r w:rsidR="00825FE2">
        <w:rPr>
          <w:szCs w:val="28"/>
        </w:rPr>
        <w:t xml:space="preserve"> </w:t>
      </w:r>
      <w:r w:rsidR="00825FE2" w:rsidRPr="00721821">
        <w:rPr>
          <w:szCs w:val="28"/>
          <w:u w:val="single"/>
        </w:rPr>
        <w:t>При цьому</w:t>
      </w:r>
      <w:r w:rsidR="00825FE2">
        <w:rPr>
          <w:szCs w:val="28"/>
        </w:rPr>
        <w:t xml:space="preserve">, </w:t>
      </w:r>
      <w:r w:rsidR="00825FE2" w:rsidRPr="00774DFE">
        <w:rPr>
          <w:b/>
          <w:i/>
          <w:szCs w:val="28"/>
          <w:u w:val="single"/>
        </w:rPr>
        <w:t>за цинізмом своїх</w:t>
      </w:r>
      <w:r w:rsidR="00F6585C" w:rsidRPr="00774DFE">
        <w:rPr>
          <w:b/>
          <w:i/>
          <w:szCs w:val="28"/>
          <w:u w:val="single"/>
        </w:rPr>
        <w:t xml:space="preserve"> протиправних</w:t>
      </w:r>
      <w:r w:rsidR="00825FE2" w:rsidRPr="00774DFE">
        <w:rPr>
          <w:b/>
          <w:i/>
          <w:szCs w:val="28"/>
          <w:u w:val="single"/>
        </w:rPr>
        <w:t xml:space="preserve"> дій</w:t>
      </w:r>
      <w:r w:rsidR="00825FE2">
        <w:rPr>
          <w:szCs w:val="28"/>
        </w:rPr>
        <w:t xml:space="preserve">, </w:t>
      </w:r>
      <w:r w:rsidR="00825FE2" w:rsidRPr="00774DFE">
        <w:rPr>
          <w:i/>
          <w:szCs w:val="28"/>
          <w:u w:val="single"/>
        </w:rPr>
        <w:t>вони значно перевершили своїх попередників</w:t>
      </w:r>
      <w:r w:rsidR="00825FE2" w:rsidRPr="00774DFE">
        <w:rPr>
          <w:szCs w:val="28"/>
        </w:rPr>
        <w:t>,</w:t>
      </w:r>
      <w:r w:rsidR="00825FE2">
        <w:rPr>
          <w:szCs w:val="28"/>
        </w:rPr>
        <w:t xml:space="preserve"> </w:t>
      </w:r>
      <w:r w:rsidR="00825FE2" w:rsidRPr="00721821">
        <w:rPr>
          <w:b/>
          <w:i/>
          <w:szCs w:val="28"/>
          <w:u w:val="single"/>
        </w:rPr>
        <w:t>запровадивши</w:t>
      </w:r>
      <w:r w:rsidR="00721821" w:rsidRPr="00721821">
        <w:rPr>
          <w:b/>
          <w:i/>
          <w:szCs w:val="28"/>
          <w:u w:val="single"/>
        </w:rPr>
        <w:t xml:space="preserve"> і </w:t>
      </w:r>
      <w:r w:rsidRPr="00721821">
        <w:rPr>
          <w:b/>
          <w:i/>
          <w:szCs w:val="28"/>
          <w:u w:val="single"/>
        </w:rPr>
        <w:t>заборону та перерахунок пенсій «дер</w:t>
      </w:r>
      <w:r w:rsidR="00721821" w:rsidRPr="00721821">
        <w:rPr>
          <w:b/>
          <w:i/>
          <w:szCs w:val="28"/>
          <w:u w:val="single"/>
        </w:rPr>
        <w:t>жавним пенсіонерам»</w:t>
      </w:r>
      <w:r w:rsidR="00721821">
        <w:rPr>
          <w:szCs w:val="28"/>
        </w:rPr>
        <w:t xml:space="preserve"> </w:t>
      </w:r>
      <w:r w:rsidR="00721821" w:rsidRPr="00721821">
        <w:rPr>
          <w:b/>
          <w:i/>
          <w:szCs w:val="28"/>
          <w:u w:val="single"/>
        </w:rPr>
        <w:t>і заборону на їх індексацію</w:t>
      </w:r>
      <w:r w:rsidR="00721821">
        <w:rPr>
          <w:szCs w:val="28"/>
        </w:rPr>
        <w:t xml:space="preserve">, </w:t>
      </w:r>
      <w:r w:rsidR="00721821" w:rsidRPr="00721821">
        <w:rPr>
          <w:szCs w:val="28"/>
          <w:u w:val="single"/>
        </w:rPr>
        <w:t>чим офіційно</w:t>
      </w:r>
      <w:r w:rsidRPr="00721821">
        <w:rPr>
          <w:szCs w:val="28"/>
          <w:u w:val="single"/>
        </w:rPr>
        <w:t xml:space="preserve"> на рівні закону України</w:t>
      </w:r>
      <w:r w:rsidR="00721821">
        <w:rPr>
          <w:szCs w:val="28"/>
        </w:rPr>
        <w:t>,</w:t>
      </w:r>
      <w:r>
        <w:rPr>
          <w:szCs w:val="28"/>
        </w:rPr>
        <w:t xml:space="preserve"> </w:t>
      </w:r>
      <w:r w:rsidRPr="00721821">
        <w:rPr>
          <w:b/>
          <w:i/>
          <w:szCs w:val="28"/>
          <w:u w:val="single"/>
        </w:rPr>
        <w:t>ввели</w:t>
      </w:r>
      <w:r w:rsidR="007D4A4E" w:rsidRPr="00721821">
        <w:rPr>
          <w:b/>
          <w:i/>
          <w:szCs w:val="28"/>
          <w:u w:val="single"/>
        </w:rPr>
        <w:t xml:space="preserve"> пряму дискримінацію «державних пенсіонері</w:t>
      </w:r>
      <w:r w:rsidRPr="00721821">
        <w:rPr>
          <w:b/>
          <w:i/>
          <w:szCs w:val="28"/>
          <w:u w:val="single"/>
        </w:rPr>
        <w:t>в» за їхнім соціальним статусом!</w:t>
      </w:r>
      <w:r>
        <w:rPr>
          <w:szCs w:val="28"/>
        </w:rPr>
        <w:t xml:space="preserve">  </w:t>
      </w:r>
      <w:r w:rsidRPr="00903D65">
        <w:rPr>
          <w:i/>
          <w:szCs w:val="28"/>
          <w:u w:val="single"/>
        </w:rPr>
        <w:t>Це Закон</w:t>
      </w:r>
      <w:r w:rsidR="007D4A4E" w:rsidRPr="00903D65">
        <w:rPr>
          <w:i/>
          <w:szCs w:val="28"/>
          <w:u w:val="single"/>
        </w:rPr>
        <w:t xml:space="preserve"> України</w:t>
      </w:r>
      <w:r w:rsidR="00A1682D" w:rsidRPr="00903D65">
        <w:rPr>
          <w:i/>
          <w:szCs w:val="28"/>
          <w:u w:val="single"/>
        </w:rPr>
        <w:t xml:space="preserve"> від 03.10.2017 </w:t>
      </w:r>
      <w:r w:rsidR="00A1682D" w:rsidRPr="00050B7D">
        <w:rPr>
          <w:b/>
          <w:i/>
          <w:szCs w:val="28"/>
          <w:u w:val="single"/>
        </w:rPr>
        <w:t>№2148</w:t>
      </w:r>
      <w:r w:rsidR="00A1682D" w:rsidRPr="00050B7D">
        <w:rPr>
          <w:i/>
          <w:sz w:val="24"/>
          <w:szCs w:val="24"/>
        </w:rPr>
        <w:t>»(</w:t>
      </w:r>
      <w:r w:rsidR="00A1682D" w:rsidRPr="00A1682D">
        <w:rPr>
          <w:i/>
          <w:sz w:val="24"/>
          <w:szCs w:val="24"/>
          <w:u w:val="single"/>
        </w:rPr>
        <w:t>так званої «пенсійної реформи Гройсмана-Реви)</w:t>
      </w:r>
      <w:r w:rsidR="00721821">
        <w:rPr>
          <w:i/>
          <w:sz w:val="24"/>
          <w:szCs w:val="24"/>
          <w:u w:val="single"/>
        </w:rPr>
        <w:t>,</w:t>
      </w:r>
      <w:r w:rsidR="00721821">
        <w:rPr>
          <w:szCs w:val="28"/>
        </w:rPr>
        <w:t xml:space="preserve"> </w:t>
      </w:r>
      <w:r w:rsidR="00721821" w:rsidRPr="00903D65">
        <w:rPr>
          <w:b/>
          <w:i/>
          <w:szCs w:val="28"/>
          <w:u w:val="single"/>
        </w:rPr>
        <w:t>який</w:t>
      </w:r>
      <w:r w:rsidRPr="00903D65">
        <w:rPr>
          <w:b/>
          <w:i/>
          <w:szCs w:val="28"/>
          <w:u w:val="single"/>
        </w:rPr>
        <w:t xml:space="preserve"> суперечить ст.ст.22, 24, 58 Конституції України.</w:t>
      </w:r>
    </w:p>
    <w:p w:rsidR="007D4A4E" w:rsidRDefault="00F67B7B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721821">
        <w:rPr>
          <w:szCs w:val="28"/>
        </w:rPr>
        <w:t xml:space="preserve"> Це є</w:t>
      </w:r>
      <w:r w:rsidR="00A1682D">
        <w:rPr>
          <w:szCs w:val="28"/>
        </w:rPr>
        <w:t>:</w:t>
      </w:r>
    </w:p>
    <w:p w:rsidR="00A1682D" w:rsidRDefault="00A1682D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1.</w:t>
      </w:r>
      <w:r w:rsidRPr="00F67B7B">
        <w:rPr>
          <w:b/>
          <w:szCs w:val="28"/>
          <w:u w:val="single"/>
        </w:rPr>
        <w:t>В.Гройсман</w:t>
      </w:r>
      <w:r>
        <w:rPr>
          <w:szCs w:val="28"/>
        </w:rPr>
        <w:t>, екс. Прем’єр-міністр України.</w:t>
      </w:r>
    </w:p>
    <w:p w:rsidR="00A1682D" w:rsidRDefault="00A1682D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2.</w:t>
      </w:r>
      <w:r w:rsidRPr="00F67B7B">
        <w:rPr>
          <w:b/>
          <w:szCs w:val="28"/>
          <w:u w:val="single"/>
        </w:rPr>
        <w:t>А.Рева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екс.міністр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Мінсоцполітики</w:t>
      </w:r>
      <w:proofErr w:type="spellEnd"/>
      <w:r>
        <w:rPr>
          <w:szCs w:val="28"/>
        </w:rPr>
        <w:t xml:space="preserve"> України.</w:t>
      </w:r>
    </w:p>
    <w:p w:rsidR="00A1682D" w:rsidRDefault="00A1682D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3.</w:t>
      </w:r>
      <w:r w:rsidRPr="00F67B7B">
        <w:rPr>
          <w:b/>
          <w:szCs w:val="28"/>
          <w:u w:val="single"/>
        </w:rPr>
        <w:t>В.Шамбір</w:t>
      </w:r>
      <w:r w:rsidR="006C14CA">
        <w:rPr>
          <w:szCs w:val="28"/>
        </w:rPr>
        <w:t xml:space="preserve">, </w:t>
      </w:r>
      <w:proofErr w:type="spellStart"/>
      <w:r w:rsidR="006C14CA">
        <w:rPr>
          <w:szCs w:val="28"/>
        </w:rPr>
        <w:t>екс.зам</w:t>
      </w:r>
      <w:r>
        <w:rPr>
          <w:szCs w:val="28"/>
        </w:rPr>
        <w:t>міністра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Мінсоцполітики</w:t>
      </w:r>
      <w:proofErr w:type="spellEnd"/>
      <w:r>
        <w:rPr>
          <w:szCs w:val="28"/>
        </w:rPr>
        <w:t xml:space="preserve"> України.</w:t>
      </w:r>
    </w:p>
    <w:p w:rsidR="00A1682D" w:rsidRDefault="00A1682D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4.</w:t>
      </w:r>
      <w:r w:rsidRPr="00F67B7B">
        <w:rPr>
          <w:b/>
          <w:szCs w:val="28"/>
          <w:u w:val="single"/>
        </w:rPr>
        <w:t>В.Кудін</w:t>
      </w:r>
      <w:r>
        <w:rPr>
          <w:szCs w:val="28"/>
        </w:rPr>
        <w:t>,</w:t>
      </w:r>
      <w:r w:rsidR="00050B7D">
        <w:rPr>
          <w:szCs w:val="28"/>
        </w:rPr>
        <w:t xml:space="preserve"> чинна ген</w:t>
      </w:r>
      <w:r w:rsidR="007E2F4E">
        <w:rPr>
          <w:szCs w:val="28"/>
        </w:rPr>
        <w:t xml:space="preserve">директор Директорату </w:t>
      </w:r>
      <w:proofErr w:type="spellStart"/>
      <w:r w:rsidR="007E2F4E">
        <w:rPr>
          <w:szCs w:val="28"/>
        </w:rPr>
        <w:t>Мінсоцполітики</w:t>
      </w:r>
      <w:proofErr w:type="spellEnd"/>
      <w:r w:rsidR="00721821">
        <w:rPr>
          <w:szCs w:val="28"/>
        </w:rPr>
        <w:t xml:space="preserve"> України</w:t>
      </w:r>
      <w:r w:rsidR="007E2F4E">
        <w:rPr>
          <w:szCs w:val="28"/>
        </w:rPr>
        <w:t>.</w:t>
      </w:r>
    </w:p>
    <w:p w:rsidR="00F67B7B" w:rsidRDefault="00F67B7B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  </w:t>
      </w:r>
      <w:r w:rsidRPr="002B052E">
        <w:rPr>
          <w:i/>
          <w:szCs w:val="28"/>
          <w:u w:val="single"/>
        </w:rPr>
        <w:t>Усі ці</w:t>
      </w:r>
      <w:r w:rsidR="00903D65" w:rsidRPr="002B052E">
        <w:rPr>
          <w:i/>
          <w:szCs w:val="28"/>
          <w:u w:val="single"/>
        </w:rPr>
        <w:t xml:space="preserve"> та інші</w:t>
      </w:r>
      <w:r w:rsidRPr="002B052E">
        <w:rPr>
          <w:i/>
          <w:szCs w:val="28"/>
          <w:u w:val="single"/>
        </w:rPr>
        <w:t xml:space="preserve"> протиправні, анти</w:t>
      </w:r>
      <w:r w:rsidR="00C03524" w:rsidRPr="002B052E">
        <w:rPr>
          <w:i/>
          <w:szCs w:val="28"/>
          <w:u w:val="single"/>
        </w:rPr>
        <w:t>конституційні дії відбували</w:t>
      </w:r>
      <w:r w:rsidR="003B616E" w:rsidRPr="002B052E">
        <w:rPr>
          <w:i/>
          <w:szCs w:val="28"/>
          <w:u w:val="single"/>
        </w:rPr>
        <w:t>ся з 2015 по вересень 2019 року</w:t>
      </w:r>
      <w:r w:rsidR="00C03524">
        <w:rPr>
          <w:szCs w:val="28"/>
        </w:rPr>
        <w:t xml:space="preserve">, </w:t>
      </w:r>
      <w:r w:rsidR="00C03524" w:rsidRPr="002B052E">
        <w:rPr>
          <w:i/>
          <w:szCs w:val="28"/>
          <w:u w:val="single"/>
        </w:rPr>
        <w:t>за попередньої влади</w:t>
      </w:r>
      <w:r w:rsidR="00C03524">
        <w:rPr>
          <w:szCs w:val="28"/>
        </w:rPr>
        <w:t xml:space="preserve">, </w:t>
      </w:r>
      <w:r w:rsidR="00C03524" w:rsidRPr="00903D65">
        <w:rPr>
          <w:szCs w:val="28"/>
          <w:u w:val="single"/>
        </w:rPr>
        <w:t>при повній бездіяльності тодішнього Гаранта додержання Конституції України, прав і свобод людини і громадянина-Президента Порошенка П.О.,</w:t>
      </w:r>
      <w:r w:rsidR="00C03524">
        <w:rPr>
          <w:szCs w:val="28"/>
        </w:rPr>
        <w:t xml:space="preserve"> </w:t>
      </w:r>
      <w:r w:rsidR="00C03524" w:rsidRPr="00903D65">
        <w:rPr>
          <w:i/>
          <w:szCs w:val="28"/>
          <w:u w:val="single"/>
        </w:rPr>
        <w:t>який ігнорував усі чисельні звернення до нього з боку «державних пенсіоне</w:t>
      </w:r>
      <w:r w:rsidR="003B616E" w:rsidRPr="00903D65">
        <w:rPr>
          <w:i/>
          <w:szCs w:val="28"/>
          <w:u w:val="single"/>
        </w:rPr>
        <w:t>рів» та громадських організацій на ці «кричущі» порушення норм Конституції України</w:t>
      </w:r>
      <w:r w:rsidR="003B616E">
        <w:rPr>
          <w:szCs w:val="28"/>
        </w:rPr>
        <w:t>.</w:t>
      </w:r>
    </w:p>
    <w:p w:rsidR="00D8171D" w:rsidRDefault="00B10491" w:rsidP="009A7BF7">
      <w:pPr>
        <w:ind w:left="0"/>
        <w:jc w:val="both"/>
        <w:rPr>
          <w:szCs w:val="28"/>
        </w:rPr>
      </w:pPr>
      <w:r w:rsidRPr="009305E2">
        <w:rPr>
          <w:b/>
          <w:i/>
          <w:szCs w:val="28"/>
          <w:u w:val="single"/>
        </w:rPr>
        <w:t xml:space="preserve">  Але і зі зміною старої</w:t>
      </w:r>
      <w:r w:rsidR="006852E0" w:rsidRPr="009305E2">
        <w:rPr>
          <w:b/>
          <w:i/>
          <w:szCs w:val="28"/>
          <w:u w:val="single"/>
        </w:rPr>
        <w:t xml:space="preserve"> влади в Україні</w:t>
      </w:r>
      <w:r w:rsidR="003B616E" w:rsidRPr="009305E2">
        <w:rPr>
          <w:b/>
          <w:i/>
          <w:szCs w:val="28"/>
          <w:u w:val="single"/>
        </w:rPr>
        <w:t xml:space="preserve"> та</w:t>
      </w:r>
      <w:r w:rsidRPr="009305E2">
        <w:rPr>
          <w:b/>
          <w:i/>
          <w:szCs w:val="28"/>
          <w:u w:val="single"/>
        </w:rPr>
        <w:t xml:space="preserve"> приходом нов</w:t>
      </w:r>
      <w:r w:rsidR="009305E2" w:rsidRPr="009305E2">
        <w:rPr>
          <w:b/>
          <w:i/>
          <w:szCs w:val="28"/>
          <w:u w:val="single"/>
        </w:rPr>
        <w:t>ої у 201</w:t>
      </w:r>
      <w:r w:rsidRPr="009305E2">
        <w:rPr>
          <w:b/>
          <w:i/>
          <w:szCs w:val="28"/>
          <w:u w:val="single"/>
        </w:rPr>
        <w:t>9 році, питання існуючої дискримінації «державних пенсіо</w:t>
      </w:r>
      <w:r w:rsidR="009305E2" w:rsidRPr="009305E2">
        <w:rPr>
          <w:b/>
          <w:i/>
          <w:szCs w:val="28"/>
          <w:u w:val="single"/>
        </w:rPr>
        <w:t>нерів» та поновлення законності</w:t>
      </w:r>
      <w:r w:rsidR="00935442">
        <w:rPr>
          <w:b/>
          <w:i/>
          <w:szCs w:val="28"/>
          <w:u w:val="single"/>
        </w:rPr>
        <w:t>,</w:t>
      </w:r>
      <w:r w:rsidR="009305E2" w:rsidRPr="009305E2">
        <w:rPr>
          <w:b/>
          <w:i/>
          <w:szCs w:val="28"/>
          <w:u w:val="single"/>
        </w:rPr>
        <w:t xml:space="preserve"> до даного часу залишається без вирішення</w:t>
      </w:r>
      <w:r w:rsidR="009305E2">
        <w:rPr>
          <w:szCs w:val="28"/>
        </w:rPr>
        <w:t xml:space="preserve">. </w:t>
      </w:r>
      <w:r w:rsidR="009305E2" w:rsidRPr="009305E2">
        <w:rPr>
          <w:i/>
          <w:szCs w:val="28"/>
          <w:u w:val="single"/>
        </w:rPr>
        <w:t>І</w:t>
      </w:r>
      <w:r w:rsidRPr="009305E2">
        <w:rPr>
          <w:i/>
          <w:szCs w:val="28"/>
          <w:u w:val="single"/>
        </w:rPr>
        <w:t xml:space="preserve"> вже нова владна вертикаль</w:t>
      </w:r>
      <w:r w:rsidRPr="00935442">
        <w:rPr>
          <w:i/>
          <w:szCs w:val="28"/>
        </w:rPr>
        <w:t xml:space="preserve"> </w:t>
      </w:r>
      <w:r w:rsidRPr="00935442">
        <w:rPr>
          <w:b/>
          <w:i/>
          <w:szCs w:val="28"/>
          <w:u w:val="single"/>
        </w:rPr>
        <w:t>буквально «торпедує»</w:t>
      </w:r>
      <w:r w:rsidRPr="00935442">
        <w:rPr>
          <w:i/>
          <w:szCs w:val="28"/>
        </w:rPr>
        <w:t xml:space="preserve"> </w:t>
      </w:r>
      <w:r w:rsidRPr="009305E2">
        <w:rPr>
          <w:i/>
          <w:szCs w:val="28"/>
          <w:u w:val="single"/>
        </w:rPr>
        <w:t>усі правові намагання громадськості, поновити порушені конституційні права «державних пенсіонерів»</w:t>
      </w:r>
      <w:r>
        <w:rPr>
          <w:szCs w:val="28"/>
        </w:rPr>
        <w:t xml:space="preserve"> </w:t>
      </w:r>
      <w:r w:rsidR="009305E2">
        <w:rPr>
          <w:szCs w:val="28"/>
        </w:rPr>
        <w:t>на перерахунок їхніх пенсій, гарантованих Державою Україна, зокре</w:t>
      </w:r>
      <w:r>
        <w:rPr>
          <w:szCs w:val="28"/>
        </w:rPr>
        <w:t>ма, Законом України «Про державну службу» від 16.12.1993 №3723-</w:t>
      </w:r>
      <w:r>
        <w:rPr>
          <w:szCs w:val="28"/>
          <w:lang w:val="en-US"/>
        </w:rPr>
        <w:t>XII</w:t>
      </w:r>
      <w:r>
        <w:rPr>
          <w:szCs w:val="28"/>
        </w:rPr>
        <w:t xml:space="preserve"> та Конституцією України</w:t>
      </w:r>
      <w:r w:rsidRPr="009305E2">
        <w:rPr>
          <w:sz w:val="24"/>
          <w:szCs w:val="24"/>
        </w:rPr>
        <w:t>(ст.ст.22, 24, 58).</w:t>
      </w:r>
      <w:r>
        <w:rPr>
          <w:szCs w:val="28"/>
        </w:rPr>
        <w:t xml:space="preserve"> </w:t>
      </w:r>
    </w:p>
    <w:p w:rsidR="006852E0" w:rsidRPr="00B10491" w:rsidRDefault="00D8171D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="00B10491" w:rsidRPr="00F30D27">
        <w:rPr>
          <w:szCs w:val="28"/>
          <w:u w:val="single"/>
        </w:rPr>
        <w:t>І вже новий Гарант</w:t>
      </w:r>
      <w:r w:rsidRPr="00F30D27">
        <w:rPr>
          <w:szCs w:val="28"/>
          <w:u w:val="single"/>
        </w:rPr>
        <w:t xml:space="preserve"> додержання Конституції України, прав і свобод людини і громадянина- Президент Зеленський В.О</w:t>
      </w:r>
      <w:r>
        <w:rPr>
          <w:szCs w:val="28"/>
        </w:rPr>
        <w:t xml:space="preserve">., </w:t>
      </w:r>
      <w:r w:rsidRPr="00F30D27">
        <w:rPr>
          <w:i/>
          <w:szCs w:val="28"/>
        </w:rPr>
        <w:t>починаючи з 2019 року по даний час</w:t>
      </w:r>
      <w:r>
        <w:rPr>
          <w:szCs w:val="28"/>
        </w:rPr>
        <w:t xml:space="preserve">, </w:t>
      </w:r>
      <w:r w:rsidRPr="00AB5A33">
        <w:rPr>
          <w:i/>
          <w:szCs w:val="28"/>
          <w:u w:val="single"/>
        </w:rPr>
        <w:t>ігнорує усі чисельні звернення на свою адресу від «державних пенсіонерів» та громадських організацій</w:t>
      </w:r>
      <w:r>
        <w:rPr>
          <w:szCs w:val="28"/>
        </w:rPr>
        <w:t xml:space="preserve">, </w:t>
      </w:r>
      <w:r w:rsidRPr="00AB5A33">
        <w:rPr>
          <w:szCs w:val="28"/>
          <w:u w:val="single"/>
        </w:rPr>
        <w:t>щодо існуючої дискримінації «державних пенсіонерів» за їхнім соціальним статусом</w:t>
      </w:r>
      <w:r w:rsidR="00114F81">
        <w:rPr>
          <w:szCs w:val="28"/>
        </w:rPr>
        <w:t xml:space="preserve">, </w:t>
      </w:r>
      <w:r w:rsidRPr="00114F81">
        <w:rPr>
          <w:i/>
          <w:szCs w:val="28"/>
          <w:u w:val="single"/>
        </w:rPr>
        <w:t>порушення їхніх конституційни</w:t>
      </w:r>
      <w:r w:rsidR="00114F81">
        <w:rPr>
          <w:i/>
          <w:szCs w:val="28"/>
          <w:u w:val="single"/>
        </w:rPr>
        <w:t xml:space="preserve">х </w:t>
      </w:r>
      <w:r w:rsidR="00114F81">
        <w:rPr>
          <w:i/>
          <w:szCs w:val="28"/>
          <w:u w:val="single"/>
        </w:rPr>
        <w:lastRenderedPageBreak/>
        <w:t>прав з боку владних інституції-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Мінсоцполітики</w:t>
      </w:r>
      <w:proofErr w:type="spellEnd"/>
      <w:r>
        <w:rPr>
          <w:szCs w:val="28"/>
        </w:rPr>
        <w:t xml:space="preserve"> та Кабміну України, </w:t>
      </w:r>
      <w:r w:rsidRPr="008202F7">
        <w:rPr>
          <w:i/>
          <w:szCs w:val="28"/>
          <w:u w:val="single"/>
        </w:rPr>
        <w:t>які проявляючи повну службову бездіяльність та зловживання владними повноваженнями</w:t>
      </w:r>
      <w:r w:rsidR="005162C1" w:rsidRPr="005162C1">
        <w:rPr>
          <w:i/>
          <w:szCs w:val="28"/>
        </w:rPr>
        <w:t>,</w:t>
      </w:r>
      <w:r w:rsidRPr="005162C1">
        <w:rPr>
          <w:i/>
          <w:szCs w:val="28"/>
        </w:rPr>
        <w:t xml:space="preserve"> </w:t>
      </w:r>
      <w:r w:rsidRPr="005162C1">
        <w:rPr>
          <w:b/>
          <w:i/>
          <w:szCs w:val="28"/>
          <w:u w:val="single"/>
        </w:rPr>
        <w:t>не здійснюють правові дії, направлені на поновлення зруйнованого правового поля пенсійного забезпечення</w:t>
      </w:r>
      <w:r w:rsidRPr="005162C1">
        <w:rPr>
          <w:i/>
          <w:szCs w:val="28"/>
        </w:rPr>
        <w:t xml:space="preserve"> </w:t>
      </w:r>
      <w:r w:rsidRPr="008202F7">
        <w:rPr>
          <w:i/>
          <w:szCs w:val="28"/>
          <w:u w:val="single"/>
        </w:rPr>
        <w:t>цієї категорії пенсіонерів</w:t>
      </w:r>
      <w:r w:rsidR="00AB5A33">
        <w:rPr>
          <w:szCs w:val="28"/>
        </w:rPr>
        <w:t xml:space="preserve">, </w:t>
      </w:r>
      <w:r w:rsidR="00AB5A33" w:rsidRPr="005162C1">
        <w:rPr>
          <w:i/>
          <w:szCs w:val="28"/>
          <w:u w:val="single"/>
        </w:rPr>
        <w:t>навіть після встановлення Конституційним Судом України</w:t>
      </w:r>
      <w:r w:rsidR="008202F7">
        <w:rPr>
          <w:szCs w:val="28"/>
        </w:rPr>
        <w:t xml:space="preserve"> у Рішенні від 23.12.2022 №3-р/2022</w:t>
      </w:r>
      <w:r w:rsidR="00AB5A33">
        <w:rPr>
          <w:szCs w:val="28"/>
        </w:rPr>
        <w:t xml:space="preserve"> </w:t>
      </w:r>
      <w:r w:rsidR="00AB5A33" w:rsidRPr="00B332D1">
        <w:rPr>
          <w:b/>
          <w:i/>
          <w:szCs w:val="28"/>
          <w:u w:val="single"/>
        </w:rPr>
        <w:t>юридичного факту існування дискримінації цих пенсіонерів та</w:t>
      </w:r>
      <w:r w:rsidR="00114F81" w:rsidRPr="00B332D1">
        <w:rPr>
          <w:b/>
          <w:i/>
          <w:szCs w:val="28"/>
          <w:u w:val="single"/>
        </w:rPr>
        <w:t xml:space="preserve"> наявності</w:t>
      </w:r>
      <w:r w:rsidR="00AB5A33" w:rsidRPr="00B332D1">
        <w:rPr>
          <w:b/>
          <w:i/>
          <w:szCs w:val="28"/>
          <w:u w:val="single"/>
        </w:rPr>
        <w:t xml:space="preserve"> «прогалин</w:t>
      </w:r>
      <w:r w:rsidR="00114F81" w:rsidRPr="00B332D1">
        <w:rPr>
          <w:b/>
          <w:i/>
          <w:szCs w:val="28"/>
          <w:u w:val="single"/>
        </w:rPr>
        <w:t xml:space="preserve">и» </w:t>
      </w:r>
      <w:r w:rsidR="00AB5A33" w:rsidRPr="00B332D1">
        <w:rPr>
          <w:b/>
          <w:i/>
          <w:szCs w:val="28"/>
          <w:u w:val="single"/>
        </w:rPr>
        <w:t>у пенсійному законодавстві</w:t>
      </w:r>
      <w:r w:rsidR="00AB5A33">
        <w:rPr>
          <w:szCs w:val="28"/>
        </w:rPr>
        <w:t xml:space="preserve">, </w:t>
      </w:r>
      <w:r w:rsidR="005162C1">
        <w:rPr>
          <w:i/>
          <w:szCs w:val="28"/>
          <w:u w:val="single"/>
        </w:rPr>
        <w:t xml:space="preserve">яке </w:t>
      </w:r>
      <w:r w:rsidR="00AB5A33" w:rsidRPr="00B332D1">
        <w:rPr>
          <w:i/>
          <w:szCs w:val="28"/>
          <w:u w:val="single"/>
        </w:rPr>
        <w:t>ЗАВАЖАЄ(!) здійснити перерахунок цих пенсій вже більше 10 років поспіль</w:t>
      </w:r>
      <w:r w:rsidR="00AB5A33">
        <w:rPr>
          <w:szCs w:val="28"/>
        </w:rPr>
        <w:t xml:space="preserve"> і </w:t>
      </w:r>
      <w:r w:rsidR="00AB5A33" w:rsidRPr="00B332D1">
        <w:rPr>
          <w:b/>
          <w:i/>
          <w:szCs w:val="28"/>
          <w:u w:val="single"/>
        </w:rPr>
        <w:t>є неприпустимим надалі</w:t>
      </w:r>
      <w:r w:rsidR="00AB5A33" w:rsidRPr="00F30D27">
        <w:rPr>
          <w:b/>
          <w:i/>
          <w:szCs w:val="28"/>
        </w:rPr>
        <w:t xml:space="preserve">, </w:t>
      </w:r>
      <w:r w:rsidR="00AB5A33" w:rsidRPr="00B332D1">
        <w:rPr>
          <w:b/>
          <w:i/>
          <w:szCs w:val="28"/>
          <w:u w:val="single"/>
        </w:rPr>
        <w:t>враховуючи намагання України вступити до Є</w:t>
      </w:r>
      <w:r w:rsidR="008202F7" w:rsidRPr="00B332D1">
        <w:rPr>
          <w:b/>
          <w:i/>
          <w:szCs w:val="28"/>
          <w:u w:val="single"/>
        </w:rPr>
        <w:t>С</w:t>
      </w:r>
      <w:r w:rsidR="008202F7">
        <w:rPr>
          <w:szCs w:val="28"/>
        </w:rPr>
        <w:t>,</w:t>
      </w:r>
      <w:r w:rsidR="00AB5A33">
        <w:rPr>
          <w:szCs w:val="28"/>
        </w:rPr>
        <w:t xml:space="preserve"> </w:t>
      </w:r>
      <w:r w:rsidR="00AB5A33" w:rsidRPr="00B332D1">
        <w:rPr>
          <w:i/>
          <w:szCs w:val="28"/>
          <w:u w:val="single"/>
        </w:rPr>
        <w:t>де принцип</w:t>
      </w:r>
      <w:r w:rsidR="00AB5A33">
        <w:rPr>
          <w:szCs w:val="28"/>
        </w:rPr>
        <w:t xml:space="preserve"> </w:t>
      </w:r>
      <w:r w:rsidR="00AB5A33">
        <w:rPr>
          <w:b/>
          <w:i/>
          <w:szCs w:val="28"/>
          <w:u w:val="single"/>
        </w:rPr>
        <w:t>ВЕРХОВЕНСТВА</w:t>
      </w:r>
      <w:r w:rsidR="00AB5A33" w:rsidRPr="00AB5A33">
        <w:rPr>
          <w:b/>
          <w:i/>
          <w:szCs w:val="28"/>
          <w:u w:val="single"/>
        </w:rPr>
        <w:t xml:space="preserve"> ПРАВА</w:t>
      </w:r>
      <w:r w:rsidR="00AB5A33">
        <w:rPr>
          <w:szCs w:val="28"/>
        </w:rPr>
        <w:t xml:space="preserve"> </w:t>
      </w:r>
      <w:r w:rsidR="00AB5A33" w:rsidRPr="00B332D1">
        <w:rPr>
          <w:b/>
          <w:i/>
          <w:szCs w:val="28"/>
          <w:u w:val="single"/>
        </w:rPr>
        <w:t>є визначальним</w:t>
      </w:r>
      <w:r w:rsidR="00AB5A33" w:rsidRPr="00B332D1">
        <w:rPr>
          <w:i/>
          <w:szCs w:val="28"/>
        </w:rPr>
        <w:t xml:space="preserve">, </w:t>
      </w:r>
      <w:r w:rsidR="00AB5A33" w:rsidRPr="00F30D27">
        <w:rPr>
          <w:b/>
          <w:i/>
          <w:szCs w:val="28"/>
          <w:u w:val="single"/>
        </w:rPr>
        <w:t>апріорі</w:t>
      </w:r>
      <w:r w:rsidR="00AB5A33" w:rsidRPr="00F30D27">
        <w:rPr>
          <w:b/>
          <w:szCs w:val="28"/>
        </w:rPr>
        <w:t>.</w:t>
      </w:r>
      <w:r w:rsidR="00B10491" w:rsidRPr="00D8171D">
        <w:rPr>
          <w:szCs w:val="28"/>
        </w:rPr>
        <w:t xml:space="preserve"> </w:t>
      </w:r>
    </w:p>
    <w:p w:rsidR="00723E77" w:rsidRDefault="00AB5A33" w:rsidP="009A7BF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23E77" w:rsidRDefault="00723E77" w:rsidP="009A7BF7">
      <w:pPr>
        <w:ind w:left="0"/>
        <w:jc w:val="both"/>
        <w:rPr>
          <w:sz w:val="24"/>
          <w:szCs w:val="24"/>
        </w:rPr>
      </w:pPr>
    </w:p>
    <w:p w:rsidR="00723E77" w:rsidRDefault="00723E77" w:rsidP="009A7BF7">
      <w:pPr>
        <w:ind w:left="0"/>
        <w:jc w:val="both"/>
        <w:rPr>
          <w:sz w:val="24"/>
          <w:szCs w:val="24"/>
        </w:rPr>
      </w:pPr>
    </w:p>
    <w:p w:rsidR="00723E77" w:rsidRDefault="00723E77" w:rsidP="009A7BF7">
      <w:pPr>
        <w:ind w:left="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Pr="00723E77">
        <w:rPr>
          <w:i/>
          <w:sz w:val="24"/>
          <w:szCs w:val="24"/>
          <w:u w:val="single"/>
        </w:rPr>
        <w:t xml:space="preserve"> Б. СТОСОВНО ІНШИХ ЗАХОДІВ ВПЛИВУ НА ДЕРЖАВНІ ОРГАНИ</w:t>
      </w:r>
    </w:p>
    <w:p w:rsidR="00DF0806" w:rsidRDefault="00DF0806" w:rsidP="009A7BF7">
      <w:pPr>
        <w:ind w:left="0"/>
        <w:jc w:val="both"/>
        <w:rPr>
          <w:i/>
          <w:sz w:val="24"/>
          <w:szCs w:val="24"/>
          <w:u w:val="single"/>
        </w:rPr>
      </w:pPr>
    </w:p>
    <w:p w:rsidR="00811775" w:rsidRDefault="00DF0806" w:rsidP="009A7BF7">
      <w:pPr>
        <w:ind w:left="0"/>
        <w:jc w:val="both"/>
        <w:rPr>
          <w:szCs w:val="28"/>
        </w:rPr>
      </w:pPr>
      <w:r>
        <w:rPr>
          <w:sz w:val="24"/>
          <w:szCs w:val="24"/>
        </w:rPr>
        <w:t xml:space="preserve">   </w:t>
      </w:r>
      <w:r>
        <w:rPr>
          <w:szCs w:val="28"/>
        </w:rPr>
        <w:t>З боку членів ініціативної групи</w:t>
      </w:r>
      <w:r w:rsidR="000677F6">
        <w:rPr>
          <w:szCs w:val="28"/>
        </w:rPr>
        <w:t xml:space="preserve"> з березня 2024 року  активізувалася робота з профільними Комітетами, очільником Фракції «Слуга народу»,  з Головою та першим заступником Голови Верховної Ради України, окремими народними депутатами,</w:t>
      </w:r>
      <w:r w:rsidR="00F71C37">
        <w:rPr>
          <w:szCs w:val="28"/>
        </w:rPr>
        <w:t xml:space="preserve"> </w:t>
      </w:r>
      <w:r w:rsidR="00F71C37" w:rsidRPr="00E47788">
        <w:rPr>
          <w:i/>
          <w:szCs w:val="28"/>
          <w:u w:val="single"/>
        </w:rPr>
        <w:t>щодо необхідності</w:t>
      </w:r>
      <w:r w:rsidR="000677F6" w:rsidRPr="00E47788">
        <w:rPr>
          <w:i/>
          <w:szCs w:val="28"/>
          <w:u w:val="single"/>
        </w:rPr>
        <w:t xml:space="preserve"> прийняття відповідного закону, яким би була ліквідована існуюча дискримінація</w:t>
      </w:r>
      <w:r w:rsidRPr="00E47788">
        <w:rPr>
          <w:i/>
          <w:szCs w:val="28"/>
          <w:u w:val="single"/>
        </w:rPr>
        <w:t xml:space="preserve"> пенсіонерів державної служби, за їхнім соціаль</w:t>
      </w:r>
      <w:r w:rsidR="000677F6" w:rsidRPr="00E47788">
        <w:rPr>
          <w:i/>
          <w:szCs w:val="28"/>
          <w:u w:val="single"/>
        </w:rPr>
        <w:t>ним статусом</w:t>
      </w:r>
      <w:r w:rsidR="00E47788">
        <w:rPr>
          <w:i/>
          <w:szCs w:val="28"/>
          <w:u w:val="single"/>
        </w:rPr>
        <w:t>,</w:t>
      </w:r>
      <w:r w:rsidR="00E47788">
        <w:rPr>
          <w:szCs w:val="28"/>
        </w:rPr>
        <w:t xml:space="preserve"> </w:t>
      </w:r>
      <w:r w:rsidR="000677F6" w:rsidRPr="00E47788">
        <w:rPr>
          <w:szCs w:val="28"/>
          <w:u w:val="single"/>
        </w:rPr>
        <w:t xml:space="preserve">який би поновив право на перерахунок пенсій </w:t>
      </w:r>
      <w:r w:rsidR="00E47788" w:rsidRPr="00E47788">
        <w:rPr>
          <w:szCs w:val="28"/>
          <w:u w:val="single"/>
        </w:rPr>
        <w:t>«</w:t>
      </w:r>
      <w:r w:rsidR="000677F6" w:rsidRPr="00E47788">
        <w:rPr>
          <w:szCs w:val="28"/>
          <w:u w:val="single"/>
        </w:rPr>
        <w:t>державним пенсіонерам</w:t>
      </w:r>
      <w:r w:rsidR="00E47788" w:rsidRPr="00E47788">
        <w:rPr>
          <w:szCs w:val="28"/>
          <w:u w:val="single"/>
        </w:rPr>
        <w:t>»</w:t>
      </w:r>
      <w:r w:rsidR="000677F6" w:rsidRPr="00E47788">
        <w:rPr>
          <w:szCs w:val="28"/>
          <w:u w:val="single"/>
        </w:rPr>
        <w:t>, згідно приписів КСУ</w:t>
      </w:r>
      <w:r w:rsidR="00811775" w:rsidRPr="00E47788">
        <w:rPr>
          <w:szCs w:val="28"/>
          <w:u w:val="single"/>
        </w:rPr>
        <w:t xml:space="preserve"> від 23.12.2022 №3-р/2022.</w:t>
      </w:r>
      <w:r w:rsidR="00811775">
        <w:rPr>
          <w:szCs w:val="28"/>
        </w:rPr>
        <w:t xml:space="preserve"> </w:t>
      </w:r>
      <w:r w:rsidR="00811775" w:rsidRPr="004604E7">
        <w:rPr>
          <w:b/>
          <w:i/>
          <w:szCs w:val="28"/>
          <w:u w:val="single"/>
        </w:rPr>
        <w:t xml:space="preserve">Були здійснені чисельні, офіційні звернення з відповідними </w:t>
      </w:r>
      <w:proofErr w:type="spellStart"/>
      <w:r w:rsidR="00811775" w:rsidRPr="004604E7">
        <w:rPr>
          <w:b/>
          <w:i/>
          <w:szCs w:val="28"/>
          <w:u w:val="single"/>
        </w:rPr>
        <w:t>обгрунтуваннями</w:t>
      </w:r>
      <w:proofErr w:type="spellEnd"/>
      <w:r w:rsidR="00811775" w:rsidRPr="004604E7">
        <w:rPr>
          <w:b/>
          <w:i/>
          <w:szCs w:val="28"/>
          <w:u w:val="single"/>
        </w:rPr>
        <w:t>, які дозволили вирішити певні нагальні питанн</w:t>
      </w:r>
      <w:r w:rsidR="00811775">
        <w:rPr>
          <w:szCs w:val="28"/>
        </w:rPr>
        <w:t xml:space="preserve">я. </w:t>
      </w:r>
    </w:p>
    <w:p w:rsidR="001D61CF" w:rsidRDefault="00811775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="000E7A20">
        <w:rPr>
          <w:szCs w:val="28"/>
        </w:rPr>
        <w:t>Ц</w:t>
      </w:r>
      <w:r>
        <w:rPr>
          <w:szCs w:val="28"/>
        </w:rPr>
        <w:t xml:space="preserve">ими зверненнями, «МИ» </w:t>
      </w:r>
      <w:r w:rsidRPr="00DD3124">
        <w:rPr>
          <w:szCs w:val="28"/>
          <w:u w:val="single"/>
        </w:rPr>
        <w:t>постійно нагадували народним депутатам, що дана проблема</w:t>
      </w:r>
      <w:r w:rsidR="001D61CF" w:rsidRPr="00DD3124">
        <w:rPr>
          <w:szCs w:val="28"/>
          <w:u w:val="single"/>
        </w:rPr>
        <w:t xml:space="preserve"> залишається актуальною і зараз</w:t>
      </w:r>
      <w:r w:rsidR="00DD3124">
        <w:rPr>
          <w:szCs w:val="28"/>
        </w:rPr>
        <w:t xml:space="preserve">, </w:t>
      </w:r>
      <w:r w:rsidR="001D61CF">
        <w:rPr>
          <w:szCs w:val="28"/>
        </w:rPr>
        <w:t xml:space="preserve"> </w:t>
      </w:r>
      <w:r w:rsidR="001D61CF" w:rsidRPr="00DD3124">
        <w:rPr>
          <w:i/>
          <w:szCs w:val="28"/>
          <w:u w:val="single"/>
        </w:rPr>
        <w:t>що «державні пенсіонери» не припинять боротьбу за поновлення їхніх порушених прав</w:t>
      </w:r>
      <w:r w:rsidR="001D61CF">
        <w:rPr>
          <w:szCs w:val="28"/>
        </w:rPr>
        <w:t xml:space="preserve"> і </w:t>
      </w:r>
      <w:r w:rsidR="001D61CF" w:rsidRPr="00DD3124">
        <w:rPr>
          <w:szCs w:val="28"/>
          <w:u w:val="single"/>
        </w:rPr>
        <w:t>що</w:t>
      </w:r>
      <w:r w:rsidRPr="00DD3124">
        <w:rPr>
          <w:szCs w:val="28"/>
          <w:u w:val="single"/>
        </w:rPr>
        <w:t xml:space="preserve"> </w:t>
      </w:r>
      <w:proofErr w:type="spellStart"/>
      <w:r w:rsidRPr="00DD3124">
        <w:rPr>
          <w:szCs w:val="28"/>
          <w:u w:val="single"/>
        </w:rPr>
        <w:t>очильники</w:t>
      </w:r>
      <w:proofErr w:type="spellEnd"/>
      <w:r w:rsidRPr="00DD3124">
        <w:rPr>
          <w:szCs w:val="28"/>
          <w:u w:val="single"/>
        </w:rPr>
        <w:t xml:space="preserve"> </w:t>
      </w:r>
      <w:proofErr w:type="spellStart"/>
      <w:r w:rsidRPr="00DD3124">
        <w:rPr>
          <w:szCs w:val="28"/>
          <w:u w:val="single"/>
        </w:rPr>
        <w:t>Мінсоцполітики</w:t>
      </w:r>
      <w:proofErr w:type="spellEnd"/>
      <w:r w:rsidRPr="00DD3124">
        <w:rPr>
          <w:szCs w:val="28"/>
          <w:u w:val="single"/>
        </w:rPr>
        <w:t xml:space="preserve"> України</w:t>
      </w:r>
      <w:r w:rsidR="00DD3124" w:rsidRPr="00DD3124">
        <w:rPr>
          <w:szCs w:val="28"/>
          <w:u w:val="single"/>
        </w:rPr>
        <w:t xml:space="preserve"> невірно інформують </w:t>
      </w:r>
      <w:r w:rsidR="001D61CF" w:rsidRPr="00DD3124">
        <w:rPr>
          <w:szCs w:val="28"/>
          <w:u w:val="single"/>
        </w:rPr>
        <w:t>Кабмін України і Верховну Раду України</w:t>
      </w:r>
      <w:r w:rsidR="001D61CF">
        <w:rPr>
          <w:szCs w:val="28"/>
        </w:rPr>
        <w:t xml:space="preserve">, </w:t>
      </w:r>
      <w:r w:rsidR="001D61CF" w:rsidRPr="00DD3124">
        <w:rPr>
          <w:b/>
          <w:i/>
          <w:szCs w:val="28"/>
          <w:u w:val="single"/>
        </w:rPr>
        <w:t>вводячи їх в оману</w:t>
      </w:r>
      <w:r w:rsidR="001D61CF">
        <w:rPr>
          <w:szCs w:val="28"/>
        </w:rPr>
        <w:t xml:space="preserve">, </w:t>
      </w:r>
      <w:r w:rsidR="001D61CF" w:rsidRPr="00DD3124">
        <w:rPr>
          <w:szCs w:val="28"/>
          <w:u w:val="single"/>
        </w:rPr>
        <w:t>намагаючись провести через Верховну Раду України</w:t>
      </w:r>
      <w:r w:rsidR="001D61CF">
        <w:rPr>
          <w:szCs w:val="28"/>
        </w:rPr>
        <w:t xml:space="preserve"> </w:t>
      </w:r>
      <w:r w:rsidR="001D61CF" w:rsidRPr="005162C1">
        <w:rPr>
          <w:b/>
          <w:szCs w:val="28"/>
          <w:u w:val="single"/>
        </w:rPr>
        <w:t>«нікчемний закон»</w:t>
      </w:r>
      <w:r w:rsidR="001D61CF">
        <w:rPr>
          <w:szCs w:val="28"/>
        </w:rPr>
        <w:t xml:space="preserve">, </w:t>
      </w:r>
      <w:r w:rsidR="001D61CF" w:rsidRPr="005162C1">
        <w:rPr>
          <w:i/>
          <w:szCs w:val="28"/>
          <w:u w:val="single"/>
        </w:rPr>
        <w:t>який спотворює дух і букву Рішення КСУ</w:t>
      </w:r>
      <w:r w:rsidR="001D61CF">
        <w:rPr>
          <w:szCs w:val="28"/>
        </w:rPr>
        <w:t>.</w:t>
      </w:r>
    </w:p>
    <w:p w:rsidR="006E7637" w:rsidRDefault="001D61CF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 </w:t>
      </w:r>
      <w:r w:rsidRPr="00D1318C">
        <w:rPr>
          <w:b/>
          <w:i/>
          <w:szCs w:val="28"/>
          <w:u w:val="single"/>
        </w:rPr>
        <w:t>Наші звернення не</w:t>
      </w:r>
      <w:r w:rsidR="006E7637" w:rsidRPr="00D1318C">
        <w:rPr>
          <w:b/>
          <w:i/>
          <w:szCs w:val="28"/>
          <w:u w:val="single"/>
        </w:rPr>
        <w:t xml:space="preserve"> були даремними і не</w:t>
      </w:r>
      <w:r w:rsidRPr="00D1318C">
        <w:rPr>
          <w:b/>
          <w:i/>
          <w:szCs w:val="28"/>
          <w:u w:val="single"/>
        </w:rPr>
        <w:t xml:space="preserve"> залишилися поза увагою</w:t>
      </w:r>
      <w:r w:rsidRPr="00D1318C">
        <w:rPr>
          <w:i/>
          <w:szCs w:val="28"/>
        </w:rPr>
        <w:t xml:space="preserve"> </w:t>
      </w:r>
      <w:r w:rsidRPr="006E7637">
        <w:rPr>
          <w:i/>
          <w:szCs w:val="28"/>
          <w:u w:val="single"/>
        </w:rPr>
        <w:t>ані Голови</w:t>
      </w:r>
      <w:r w:rsidR="001F67A6">
        <w:rPr>
          <w:i/>
          <w:szCs w:val="28"/>
          <w:u w:val="single"/>
        </w:rPr>
        <w:t xml:space="preserve"> ВРУ</w:t>
      </w:r>
      <w:r w:rsidR="001F1F31">
        <w:rPr>
          <w:i/>
          <w:szCs w:val="28"/>
          <w:u w:val="single"/>
        </w:rPr>
        <w:t xml:space="preserve"> </w:t>
      </w:r>
      <w:proofErr w:type="spellStart"/>
      <w:r w:rsidR="001F1F31">
        <w:rPr>
          <w:i/>
          <w:szCs w:val="28"/>
          <w:u w:val="single"/>
        </w:rPr>
        <w:t>Стефанчука</w:t>
      </w:r>
      <w:proofErr w:type="spellEnd"/>
      <w:r w:rsidR="001F1F31">
        <w:rPr>
          <w:i/>
          <w:szCs w:val="28"/>
          <w:u w:val="single"/>
        </w:rPr>
        <w:t xml:space="preserve"> Р.О</w:t>
      </w:r>
      <w:r w:rsidR="001F1F31" w:rsidRPr="001F67A6">
        <w:rPr>
          <w:i/>
          <w:szCs w:val="28"/>
        </w:rPr>
        <w:t>.</w:t>
      </w:r>
      <w:r w:rsidRPr="001F67A6">
        <w:rPr>
          <w:i/>
          <w:szCs w:val="28"/>
        </w:rPr>
        <w:t xml:space="preserve"> </w:t>
      </w:r>
      <w:r w:rsidRPr="006E7637">
        <w:rPr>
          <w:i/>
          <w:szCs w:val="28"/>
          <w:u w:val="single"/>
        </w:rPr>
        <w:t>ані першого заступника Голови ВРУ</w:t>
      </w:r>
      <w:r w:rsidR="001F1F31">
        <w:rPr>
          <w:i/>
          <w:szCs w:val="28"/>
          <w:u w:val="single"/>
        </w:rPr>
        <w:t xml:space="preserve"> Корнієнка О.С.</w:t>
      </w:r>
      <w:r w:rsidRPr="001F67A6">
        <w:rPr>
          <w:i/>
          <w:szCs w:val="28"/>
        </w:rPr>
        <w:t xml:space="preserve">, </w:t>
      </w:r>
      <w:r w:rsidRPr="006E7637">
        <w:rPr>
          <w:i/>
          <w:szCs w:val="28"/>
          <w:u w:val="single"/>
        </w:rPr>
        <w:t>ані Голови Комітету</w:t>
      </w:r>
      <w:r w:rsidR="006E7637" w:rsidRPr="006E7637">
        <w:rPr>
          <w:i/>
          <w:szCs w:val="28"/>
          <w:u w:val="single"/>
        </w:rPr>
        <w:t xml:space="preserve"> ВРУ</w:t>
      </w:r>
      <w:r w:rsidRPr="006E7637">
        <w:rPr>
          <w:i/>
          <w:szCs w:val="28"/>
          <w:u w:val="single"/>
        </w:rPr>
        <w:t xml:space="preserve"> </w:t>
      </w:r>
      <w:r w:rsidR="000E7A20" w:rsidRPr="006E7637">
        <w:rPr>
          <w:i/>
          <w:szCs w:val="28"/>
          <w:u w:val="single"/>
        </w:rPr>
        <w:t>з</w:t>
      </w:r>
      <w:r w:rsidR="006E7637" w:rsidRPr="006E7637">
        <w:rPr>
          <w:i/>
          <w:szCs w:val="28"/>
          <w:u w:val="single"/>
        </w:rPr>
        <w:t xml:space="preserve"> питань організації державної влади</w:t>
      </w:r>
      <w:r w:rsidR="001F1F31">
        <w:rPr>
          <w:i/>
          <w:szCs w:val="28"/>
          <w:u w:val="single"/>
        </w:rPr>
        <w:t xml:space="preserve">, </w:t>
      </w:r>
      <w:r w:rsidR="006E7637" w:rsidRPr="006E7637">
        <w:rPr>
          <w:i/>
          <w:szCs w:val="28"/>
          <w:u w:val="single"/>
        </w:rPr>
        <w:t>місцевого самоврядування, регіонального розвитку та містобудування Шуляк О.О</w:t>
      </w:r>
      <w:r w:rsidR="006E7637">
        <w:rPr>
          <w:szCs w:val="28"/>
        </w:rPr>
        <w:t>.</w:t>
      </w:r>
    </w:p>
    <w:p w:rsidR="001F67A6" w:rsidRDefault="006E7637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 </w:t>
      </w:r>
      <w:r w:rsidRPr="001F67A6">
        <w:rPr>
          <w:b/>
          <w:i/>
          <w:szCs w:val="28"/>
          <w:u w:val="single"/>
        </w:rPr>
        <w:t>Керівництво ВРУ нас почуло</w:t>
      </w:r>
      <w:r w:rsidR="001F67A6">
        <w:rPr>
          <w:szCs w:val="28"/>
        </w:rPr>
        <w:t xml:space="preserve">, </w:t>
      </w:r>
      <w:r w:rsidR="001F67A6" w:rsidRPr="001F67A6">
        <w:rPr>
          <w:szCs w:val="28"/>
          <w:u w:val="single"/>
        </w:rPr>
        <w:t>що було важливо</w:t>
      </w:r>
      <w:r w:rsidR="001F67A6">
        <w:rPr>
          <w:szCs w:val="28"/>
        </w:rPr>
        <w:t>,</w:t>
      </w:r>
      <w:r>
        <w:rPr>
          <w:szCs w:val="28"/>
        </w:rPr>
        <w:t xml:space="preserve"> і </w:t>
      </w:r>
      <w:r w:rsidRPr="001F67A6">
        <w:rPr>
          <w:szCs w:val="28"/>
          <w:u w:val="single"/>
        </w:rPr>
        <w:t>мабуть зрозуміло</w:t>
      </w:r>
      <w:r>
        <w:rPr>
          <w:szCs w:val="28"/>
        </w:rPr>
        <w:t xml:space="preserve">, </w:t>
      </w:r>
      <w:r w:rsidRPr="001F67A6">
        <w:rPr>
          <w:b/>
          <w:i/>
          <w:szCs w:val="28"/>
          <w:u w:val="single"/>
        </w:rPr>
        <w:t>що ця проблема</w:t>
      </w:r>
      <w:r w:rsidR="001F1F31" w:rsidRPr="001F67A6">
        <w:rPr>
          <w:b/>
          <w:i/>
          <w:szCs w:val="28"/>
          <w:u w:val="single"/>
        </w:rPr>
        <w:t xml:space="preserve"> нікуди не поділася</w:t>
      </w:r>
      <w:r w:rsidR="00BA4A07">
        <w:rPr>
          <w:szCs w:val="28"/>
        </w:rPr>
        <w:t>,</w:t>
      </w:r>
      <w:r w:rsidR="001F67A6">
        <w:rPr>
          <w:szCs w:val="28"/>
        </w:rPr>
        <w:t xml:space="preserve"> </w:t>
      </w:r>
      <w:r w:rsidR="001F67A6" w:rsidRPr="001F67A6">
        <w:rPr>
          <w:b/>
          <w:i/>
          <w:szCs w:val="28"/>
          <w:u w:val="single"/>
        </w:rPr>
        <w:t>проблема</w:t>
      </w:r>
      <w:r w:rsidRPr="001F67A6">
        <w:rPr>
          <w:b/>
          <w:i/>
          <w:szCs w:val="28"/>
          <w:u w:val="single"/>
        </w:rPr>
        <w:t xml:space="preserve"> існує</w:t>
      </w:r>
      <w:r w:rsidR="001F67A6" w:rsidRPr="001F67A6">
        <w:rPr>
          <w:b/>
          <w:i/>
          <w:szCs w:val="28"/>
          <w:u w:val="single"/>
        </w:rPr>
        <w:t xml:space="preserve"> і її доведеться</w:t>
      </w:r>
      <w:r w:rsidRPr="001F67A6">
        <w:rPr>
          <w:b/>
          <w:i/>
          <w:szCs w:val="28"/>
          <w:u w:val="single"/>
        </w:rPr>
        <w:t xml:space="preserve"> вирішувати</w:t>
      </w:r>
      <w:r>
        <w:rPr>
          <w:szCs w:val="28"/>
        </w:rPr>
        <w:t xml:space="preserve">. </w:t>
      </w:r>
    </w:p>
    <w:p w:rsidR="001F67A6" w:rsidRDefault="001F67A6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Pr="004604E7">
        <w:rPr>
          <w:szCs w:val="28"/>
          <w:u w:val="single"/>
        </w:rPr>
        <w:t>Як результат, б</w:t>
      </w:r>
      <w:r w:rsidR="006E7637" w:rsidRPr="004604E7">
        <w:rPr>
          <w:szCs w:val="28"/>
          <w:u w:val="single"/>
        </w:rPr>
        <w:t>ули</w:t>
      </w:r>
      <w:r w:rsidRPr="004604E7">
        <w:rPr>
          <w:szCs w:val="28"/>
          <w:u w:val="single"/>
        </w:rPr>
        <w:t xml:space="preserve"> зроблені доручення</w:t>
      </w:r>
      <w:r>
        <w:rPr>
          <w:szCs w:val="28"/>
        </w:rPr>
        <w:t xml:space="preserve"> і  </w:t>
      </w:r>
      <w:r w:rsidRPr="004604E7">
        <w:rPr>
          <w:szCs w:val="28"/>
          <w:u w:val="single"/>
        </w:rPr>
        <w:t>відповідні звернення</w:t>
      </w:r>
      <w:r>
        <w:rPr>
          <w:szCs w:val="28"/>
        </w:rPr>
        <w:t xml:space="preserve"> і до </w:t>
      </w:r>
      <w:proofErr w:type="spellStart"/>
      <w:r>
        <w:rPr>
          <w:szCs w:val="28"/>
        </w:rPr>
        <w:t>Мінсоцполітики</w:t>
      </w:r>
      <w:proofErr w:type="spellEnd"/>
      <w:r>
        <w:rPr>
          <w:szCs w:val="28"/>
        </w:rPr>
        <w:t xml:space="preserve"> України і безпосередньо до Прем’єр-міністра України </w:t>
      </w:r>
      <w:proofErr w:type="spellStart"/>
      <w:r>
        <w:rPr>
          <w:szCs w:val="28"/>
        </w:rPr>
        <w:t>Свіриденко</w:t>
      </w:r>
      <w:proofErr w:type="spellEnd"/>
      <w:r w:rsidR="0004268A">
        <w:rPr>
          <w:szCs w:val="28"/>
        </w:rPr>
        <w:t xml:space="preserve"> Ю.А., щодо здійснених заходів, стосовно реалізації Рішення КСУ від 23.12. 2022</w:t>
      </w:r>
      <w:r w:rsidR="0004268A" w:rsidRPr="0004268A">
        <w:rPr>
          <w:sz w:val="24"/>
          <w:szCs w:val="24"/>
        </w:rPr>
        <w:t>(щодо гарантій соціального захисту державних службовців2022 №3-р/).</w:t>
      </w:r>
      <w:r w:rsidR="0004268A">
        <w:rPr>
          <w:szCs w:val="28"/>
        </w:rPr>
        <w:t xml:space="preserve"> Прем’єр-міністром були видані відповідні доручення кері</w:t>
      </w:r>
      <w:r w:rsidR="00525917">
        <w:rPr>
          <w:szCs w:val="28"/>
        </w:rPr>
        <w:t xml:space="preserve">вництву </w:t>
      </w:r>
      <w:proofErr w:type="spellStart"/>
      <w:r w:rsidR="00525917">
        <w:rPr>
          <w:szCs w:val="28"/>
        </w:rPr>
        <w:t>Мінсоцполітики</w:t>
      </w:r>
      <w:proofErr w:type="spellEnd"/>
      <w:r w:rsidR="00525917">
        <w:rPr>
          <w:szCs w:val="28"/>
        </w:rPr>
        <w:t xml:space="preserve"> України. Керівники </w:t>
      </w:r>
      <w:proofErr w:type="spellStart"/>
      <w:r w:rsidR="00525917">
        <w:rPr>
          <w:szCs w:val="28"/>
        </w:rPr>
        <w:t>Мін</w:t>
      </w:r>
      <w:r w:rsidR="006C14CA">
        <w:rPr>
          <w:szCs w:val="28"/>
        </w:rPr>
        <w:t>соцполлітики</w:t>
      </w:r>
      <w:proofErr w:type="spellEnd"/>
      <w:r w:rsidR="006C14CA">
        <w:rPr>
          <w:szCs w:val="28"/>
        </w:rPr>
        <w:t xml:space="preserve"> трохи «прискорилися</w:t>
      </w:r>
      <w:r w:rsidR="00525917">
        <w:rPr>
          <w:szCs w:val="28"/>
        </w:rPr>
        <w:t>» і внесли</w:t>
      </w:r>
      <w:r w:rsidR="002F6CF0">
        <w:rPr>
          <w:szCs w:val="28"/>
        </w:rPr>
        <w:t xml:space="preserve"> до КМУ</w:t>
      </w:r>
      <w:r w:rsidR="00525917">
        <w:rPr>
          <w:szCs w:val="28"/>
        </w:rPr>
        <w:t xml:space="preserve"> законопроект, </w:t>
      </w:r>
      <w:r w:rsidR="00525917" w:rsidRPr="006C14CA">
        <w:rPr>
          <w:i/>
          <w:szCs w:val="28"/>
          <w:u w:val="single"/>
        </w:rPr>
        <w:t>який не вирішував</w:t>
      </w:r>
      <w:r w:rsidRPr="006C14CA">
        <w:rPr>
          <w:i/>
          <w:szCs w:val="28"/>
          <w:u w:val="single"/>
        </w:rPr>
        <w:t xml:space="preserve"> </w:t>
      </w:r>
      <w:r w:rsidR="00525917" w:rsidRPr="006C14CA">
        <w:rPr>
          <w:i/>
          <w:szCs w:val="28"/>
          <w:u w:val="single"/>
        </w:rPr>
        <w:t>те, що постановив КСУ</w:t>
      </w:r>
      <w:r w:rsidR="00525917">
        <w:rPr>
          <w:szCs w:val="28"/>
        </w:rPr>
        <w:t>.</w:t>
      </w:r>
    </w:p>
    <w:p w:rsidR="000E7A20" w:rsidRDefault="00525917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="008B283D">
        <w:rPr>
          <w:szCs w:val="28"/>
        </w:rPr>
        <w:t xml:space="preserve">«МИ» швидко відреагували на цей, </w:t>
      </w:r>
      <w:r w:rsidR="008B283D" w:rsidRPr="008B283D">
        <w:rPr>
          <w:b/>
          <w:i/>
          <w:szCs w:val="28"/>
          <w:u w:val="single"/>
        </w:rPr>
        <w:t>недолугий</w:t>
      </w:r>
      <w:r w:rsidRPr="008B283D">
        <w:rPr>
          <w:b/>
          <w:i/>
          <w:szCs w:val="28"/>
          <w:u w:val="single"/>
        </w:rPr>
        <w:t xml:space="preserve"> законопроект</w:t>
      </w:r>
      <w:r w:rsidR="00101968">
        <w:rPr>
          <w:szCs w:val="28"/>
        </w:rPr>
        <w:t xml:space="preserve"> від</w:t>
      </w:r>
      <w:r>
        <w:rPr>
          <w:szCs w:val="28"/>
        </w:rPr>
        <w:t xml:space="preserve"> керманичів </w:t>
      </w:r>
      <w:proofErr w:type="spellStart"/>
      <w:r>
        <w:rPr>
          <w:szCs w:val="28"/>
        </w:rPr>
        <w:t>Мінсоцполітики</w:t>
      </w:r>
      <w:proofErr w:type="spellEnd"/>
      <w:r w:rsidRPr="00525917">
        <w:rPr>
          <w:i/>
          <w:sz w:val="24"/>
          <w:szCs w:val="24"/>
          <w:u w:val="single"/>
        </w:rPr>
        <w:t>(</w:t>
      </w:r>
      <w:proofErr w:type="spellStart"/>
      <w:r w:rsidRPr="00525917">
        <w:rPr>
          <w:i/>
          <w:sz w:val="24"/>
          <w:szCs w:val="24"/>
          <w:u w:val="single"/>
        </w:rPr>
        <w:t>Жолнович</w:t>
      </w:r>
      <w:proofErr w:type="spellEnd"/>
      <w:r w:rsidRPr="00525917">
        <w:rPr>
          <w:i/>
          <w:sz w:val="24"/>
          <w:szCs w:val="24"/>
          <w:u w:val="single"/>
        </w:rPr>
        <w:t xml:space="preserve"> О.</w:t>
      </w:r>
      <w:r>
        <w:rPr>
          <w:i/>
          <w:sz w:val="24"/>
          <w:szCs w:val="24"/>
          <w:u w:val="single"/>
        </w:rPr>
        <w:t xml:space="preserve">І., </w:t>
      </w:r>
      <w:proofErr w:type="spellStart"/>
      <w:r>
        <w:rPr>
          <w:i/>
          <w:sz w:val="24"/>
          <w:szCs w:val="24"/>
          <w:u w:val="single"/>
        </w:rPr>
        <w:t>Марчак</w:t>
      </w:r>
      <w:proofErr w:type="spellEnd"/>
      <w:r>
        <w:rPr>
          <w:i/>
          <w:sz w:val="24"/>
          <w:szCs w:val="24"/>
          <w:u w:val="single"/>
        </w:rPr>
        <w:t xml:space="preserve"> Д.М., </w:t>
      </w:r>
      <w:proofErr w:type="spellStart"/>
      <w:r>
        <w:rPr>
          <w:i/>
          <w:sz w:val="24"/>
          <w:szCs w:val="24"/>
          <w:u w:val="single"/>
        </w:rPr>
        <w:t>Кудін</w:t>
      </w:r>
      <w:proofErr w:type="spellEnd"/>
      <w:r>
        <w:rPr>
          <w:i/>
          <w:sz w:val="24"/>
          <w:szCs w:val="24"/>
          <w:u w:val="single"/>
        </w:rPr>
        <w:t xml:space="preserve"> В.А., який вони</w:t>
      </w:r>
      <w:r w:rsidR="00101968">
        <w:rPr>
          <w:i/>
          <w:sz w:val="24"/>
          <w:szCs w:val="24"/>
          <w:u w:val="single"/>
        </w:rPr>
        <w:t xml:space="preserve"> вже направили до зацікавлених суб’єктів на узгодження),</w:t>
      </w:r>
      <w:r w:rsidR="00101968">
        <w:rPr>
          <w:szCs w:val="28"/>
        </w:rPr>
        <w:t xml:space="preserve"> підготували свої </w:t>
      </w:r>
      <w:proofErr w:type="spellStart"/>
      <w:r w:rsidR="00101968">
        <w:rPr>
          <w:szCs w:val="28"/>
        </w:rPr>
        <w:t>обгрунтовані</w:t>
      </w:r>
      <w:proofErr w:type="spellEnd"/>
      <w:r w:rsidR="00101968">
        <w:rPr>
          <w:szCs w:val="28"/>
        </w:rPr>
        <w:t xml:space="preserve"> заперечення </w:t>
      </w:r>
      <w:r w:rsidR="00101968">
        <w:rPr>
          <w:szCs w:val="28"/>
        </w:rPr>
        <w:lastRenderedPageBreak/>
        <w:t xml:space="preserve">на нього та від Г/О офіційно звернулися в черговий раз до Голови ВРУ,  </w:t>
      </w:r>
      <w:r w:rsidR="00101968" w:rsidRPr="0062628B">
        <w:rPr>
          <w:i/>
          <w:szCs w:val="28"/>
          <w:u w:val="single"/>
        </w:rPr>
        <w:t>з вимогою недопущення до прийняття даного «нікчемного» законопроекту</w:t>
      </w:r>
      <w:r w:rsidR="00101968">
        <w:rPr>
          <w:szCs w:val="28"/>
        </w:rPr>
        <w:t xml:space="preserve">, </w:t>
      </w:r>
      <w:r w:rsidR="00101968" w:rsidRPr="0062628B">
        <w:rPr>
          <w:b/>
          <w:i/>
          <w:szCs w:val="28"/>
          <w:u w:val="single"/>
        </w:rPr>
        <w:t>який не відповідає ні духу ні букві Рішення КСУ від 23.12.2022</w:t>
      </w:r>
      <w:r w:rsidR="00762647" w:rsidRPr="0062628B">
        <w:rPr>
          <w:b/>
          <w:i/>
          <w:szCs w:val="28"/>
          <w:u w:val="single"/>
        </w:rPr>
        <w:t>, а суперечить йому та Конституції України</w:t>
      </w:r>
      <w:r w:rsidR="000E7A20">
        <w:rPr>
          <w:szCs w:val="28"/>
        </w:rPr>
        <w:t>.</w:t>
      </w:r>
    </w:p>
    <w:p w:rsidR="008D262B" w:rsidRDefault="000E7A20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Більше того, «МИ» підключили Профспілку</w:t>
      </w:r>
      <w:r w:rsidR="001D26A5">
        <w:rPr>
          <w:szCs w:val="28"/>
        </w:rPr>
        <w:t xml:space="preserve"> працівників</w:t>
      </w:r>
      <w:r>
        <w:rPr>
          <w:szCs w:val="28"/>
        </w:rPr>
        <w:t xml:space="preserve"> державних установ</w:t>
      </w:r>
      <w:r w:rsidR="008D262B">
        <w:rPr>
          <w:szCs w:val="28"/>
        </w:rPr>
        <w:t xml:space="preserve"> України</w:t>
      </w:r>
      <w:r>
        <w:rPr>
          <w:szCs w:val="28"/>
        </w:rPr>
        <w:t xml:space="preserve"> до цього питання, надали їм відповідні матеріали та </w:t>
      </w:r>
      <w:proofErr w:type="spellStart"/>
      <w:r>
        <w:rPr>
          <w:szCs w:val="28"/>
        </w:rPr>
        <w:t>обгрунтування</w:t>
      </w:r>
      <w:proofErr w:type="spellEnd"/>
      <w:r w:rsidR="008D262B">
        <w:rPr>
          <w:szCs w:val="28"/>
        </w:rPr>
        <w:t xml:space="preserve">. </w:t>
      </w:r>
      <w:r w:rsidR="008D262B" w:rsidRPr="0060521E">
        <w:rPr>
          <w:i/>
          <w:szCs w:val="28"/>
          <w:u w:val="single"/>
        </w:rPr>
        <w:t>Профспілкою</w:t>
      </w:r>
      <w:r w:rsidR="001D26A5" w:rsidRPr="0060521E">
        <w:rPr>
          <w:i/>
          <w:szCs w:val="28"/>
          <w:u w:val="single"/>
        </w:rPr>
        <w:t xml:space="preserve"> працівників</w:t>
      </w:r>
      <w:r w:rsidR="008D262B" w:rsidRPr="0060521E">
        <w:rPr>
          <w:i/>
          <w:szCs w:val="28"/>
          <w:u w:val="single"/>
        </w:rPr>
        <w:t xml:space="preserve"> державних установ України було повністю підтримано наші </w:t>
      </w:r>
      <w:proofErr w:type="spellStart"/>
      <w:r w:rsidR="008D262B" w:rsidRPr="0060521E">
        <w:rPr>
          <w:i/>
          <w:szCs w:val="28"/>
          <w:u w:val="single"/>
        </w:rPr>
        <w:t>обгрунтування</w:t>
      </w:r>
      <w:proofErr w:type="spellEnd"/>
      <w:r w:rsidR="008D262B">
        <w:rPr>
          <w:szCs w:val="28"/>
        </w:rPr>
        <w:t xml:space="preserve"> і вона</w:t>
      </w:r>
      <w:r w:rsidR="001D26A5">
        <w:rPr>
          <w:szCs w:val="28"/>
        </w:rPr>
        <w:t xml:space="preserve">, офіційним листом від </w:t>
      </w:r>
      <w:r w:rsidR="00333C82">
        <w:rPr>
          <w:szCs w:val="28"/>
        </w:rPr>
        <w:t>08.05.2024 №85-п</w:t>
      </w:r>
      <w:r w:rsidR="0060521E">
        <w:rPr>
          <w:szCs w:val="28"/>
        </w:rPr>
        <w:t>,</w:t>
      </w:r>
      <w:r w:rsidR="008D262B">
        <w:rPr>
          <w:szCs w:val="28"/>
        </w:rPr>
        <w:t xml:space="preserve"> </w:t>
      </w:r>
      <w:r w:rsidR="008D262B" w:rsidRPr="00333C82">
        <w:rPr>
          <w:b/>
          <w:i/>
          <w:szCs w:val="28"/>
          <w:u w:val="single"/>
        </w:rPr>
        <w:t>надала відмову на погодження</w:t>
      </w:r>
      <w:r w:rsidR="008D262B">
        <w:rPr>
          <w:szCs w:val="28"/>
        </w:rPr>
        <w:t xml:space="preserve">, </w:t>
      </w:r>
      <w:r w:rsidR="008D262B" w:rsidRPr="00333C82">
        <w:rPr>
          <w:i/>
          <w:szCs w:val="28"/>
          <w:u w:val="single"/>
        </w:rPr>
        <w:t>щодо зазначеного законопроекту</w:t>
      </w:r>
      <w:r w:rsidR="008D262B">
        <w:rPr>
          <w:szCs w:val="28"/>
        </w:rPr>
        <w:t xml:space="preserve">. </w:t>
      </w:r>
      <w:r w:rsidR="003972DE">
        <w:rPr>
          <w:i/>
          <w:szCs w:val="28"/>
          <w:u w:val="single"/>
        </w:rPr>
        <w:t>Саме ці</w:t>
      </w:r>
      <w:r w:rsidR="008D262B" w:rsidRPr="00333C82">
        <w:rPr>
          <w:i/>
          <w:szCs w:val="28"/>
          <w:u w:val="single"/>
        </w:rPr>
        <w:t xml:space="preserve"> своєчасні чисельні звернення та спільна позиція з профспілками</w:t>
      </w:r>
      <w:r w:rsidR="008D262B" w:rsidRPr="00333C82">
        <w:rPr>
          <w:b/>
          <w:i/>
          <w:szCs w:val="28"/>
        </w:rPr>
        <w:t>,</w:t>
      </w:r>
      <w:r w:rsidRPr="00333C82">
        <w:rPr>
          <w:b/>
          <w:i/>
          <w:szCs w:val="28"/>
        </w:rPr>
        <w:t xml:space="preserve"> </w:t>
      </w:r>
      <w:r w:rsidRPr="00333C82">
        <w:rPr>
          <w:b/>
          <w:i/>
          <w:szCs w:val="28"/>
          <w:u w:val="single"/>
        </w:rPr>
        <w:t>дозвол</w:t>
      </w:r>
      <w:r w:rsidR="008D262B" w:rsidRPr="00333C82">
        <w:rPr>
          <w:b/>
          <w:i/>
          <w:szCs w:val="28"/>
          <w:u w:val="single"/>
        </w:rPr>
        <w:t xml:space="preserve">ило </w:t>
      </w:r>
      <w:r w:rsidRPr="00333C82">
        <w:rPr>
          <w:b/>
          <w:i/>
          <w:szCs w:val="28"/>
          <w:u w:val="single"/>
        </w:rPr>
        <w:t xml:space="preserve">«заблокувати» </w:t>
      </w:r>
      <w:r w:rsidR="00333C82" w:rsidRPr="00333C82">
        <w:rPr>
          <w:b/>
          <w:i/>
          <w:szCs w:val="28"/>
          <w:u w:val="single"/>
        </w:rPr>
        <w:t>той антисоціальний законопроект</w:t>
      </w:r>
      <w:r w:rsidR="00333C82">
        <w:rPr>
          <w:szCs w:val="28"/>
        </w:rPr>
        <w:t xml:space="preserve">, </w:t>
      </w:r>
      <w:r w:rsidR="00333C82" w:rsidRPr="00333C82">
        <w:rPr>
          <w:i/>
          <w:szCs w:val="28"/>
          <w:u w:val="single"/>
        </w:rPr>
        <w:t>поки що</w:t>
      </w:r>
      <w:r w:rsidR="00333C82">
        <w:rPr>
          <w:szCs w:val="28"/>
        </w:rPr>
        <w:t>.</w:t>
      </w:r>
    </w:p>
    <w:p w:rsidR="001D26A5" w:rsidRDefault="008D262B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Pr="003972DE">
        <w:rPr>
          <w:szCs w:val="28"/>
          <w:u w:val="single"/>
        </w:rPr>
        <w:t xml:space="preserve">Пенсіонери державної служби і місцевого самоврядування мають знати і цих, так званих «героїв» від </w:t>
      </w:r>
      <w:proofErr w:type="spellStart"/>
      <w:r w:rsidRPr="003972DE">
        <w:rPr>
          <w:szCs w:val="28"/>
          <w:u w:val="single"/>
        </w:rPr>
        <w:t>Мінсоцполітики</w:t>
      </w:r>
      <w:proofErr w:type="spellEnd"/>
      <w:r w:rsidRPr="003972DE">
        <w:rPr>
          <w:szCs w:val="28"/>
          <w:u w:val="single"/>
        </w:rPr>
        <w:t xml:space="preserve"> України,</w:t>
      </w:r>
      <w:r w:rsidR="00E318DD" w:rsidRPr="003972DE">
        <w:rPr>
          <w:szCs w:val="28"/>
          <w:u w:val="single"/>
        </w:rPr>
        <w:t xml:space="preserve"> та ВРУ</w:t>
      </w:r>
      <w:r w:rsidR="00E318DD">
        <w:rPr>
          <w:szCs w:val="28"/>
        </w:rPr>
        <w:t>,</w:t>
      </w:r>
      <w:r>
        <w:rPr>
          <w:szCs w:val="28"/>
        </w:rPr>
        <w:t xml:space="preserve"> </w:t>
      </w:r>
      <w:r w:rsidRPr="004604E7">
        <w:rPr>
          <w:i/>
          <w:szCs w:val="28"/>
          <w:u w:val="single"/>
        </w:rPr>
        <w:t xml:space="preserve">які </w:t>
      </w:r>
      <w:r w:rsidR="003972DE" w:rsidRPr="004604E7">
        <w:rPr>
          <w:i/>
          <w:szCs w:val="28"/>
          <w:u w:val="single"/>
        </w:rPr>
        <w:t xml:space="preserve">вже при новій владі, з 2019 </w:t>
      </w:r>
      <w:r w:rsidR="007E05A4" w:rsidRPr="004604E7">
        <w:rPr>
          <w:i/>
          <w:szCs w:val="28"/>
          <w:u w:val="single"/>
        </w:rPr>
        <w:t>року ухилялися і ухиляються зараз</w:t>
      </w:r>
      <w:r w:rsidR="003972DE" w:rsidRPr="004604E7">
        <w:rPr>
          <w:i/>
          <w:szCs w:val="28"/>
          <w:u w:val="single"/>
        </w:rPr>
        <w:t xml:space="preserve"> від відновлення зруйнованого правового поля</w:t>
      </w:r>
      <w:r w:rsidR="00E318DD" w:rsidRPr="004604E7">
        <w:rPr>
          <w:i/>
          <w:szCs w:val="28"/>
          <w:u w:val="single"/>
        </w:rPr>
        <w:t xml:space="preserve"> пенсійного забезпечення «державних </w:t>
      </w:r>
      <w:r w:rsidR="003972DE" w:rsidRPr="004604E7">
        <w:rPr>
          <w:i/>
          <w:szCs w:val="28"/>
          <w:u w:val="single"/>
        </w:rPr>
        <w:t>пенсіонерів»</w:t>
      </w:r>
      <w:r w:rsidR="003972DE">
        <w:rPr>
          <w:szCs w:val="28"/>
        </w:rPr>
        <w:t>,</w:t>
      </w:r>
      <w:r w:rsidR="007E05A4">
        <w:rPr>
          <w:szCs w:val="28"/>
        </w:rPr>
        <w:t xml:space="preserve"> </w:t>
      </w:r>
      <w:r w:rsidR="007E05A4" w:rsidRPr="004604E7">
        <w:rPr>
          <w:i/>
          <w:szCs w:val="28"/>
          <w:u w:val="single"/>
        </w:rPr>
        <w:t>блокували і блокують</w:t>
      </w:r>
      <w:r w:rsidR="00E318DD" w:rsidRPr="004604E7">
        <w:rPr>
          <w:i/>
          <w:szCs w:val="28"/>
          <w:u w:val="single"/>
        </w:rPr>
        <w:t xml:space="preserve"> до тепер скасування існуючої дискримінації по відношенню до цієї категорії пенсіонерів за їхнім соціальни</w:t>
      </w:r>
      <w:r w:rsidR="003972DE" w:rsidRPr="004604E7">
        <w:rPr>
          <w:i/>
          <w:szCs w:val="28"/>
          <w:u w:val="single"/>
        </w:rPr>
        <w:t>м статусом</w:t>
      </w:r>
      <w:r w:rsidR="003972DE">
        <w:rPr>
          <w:szCs w:val="28"/>
        </w:rPr>
        <w:t xml:space="preserve">, </w:t>
      </w:r>
      <w:r w:rsidR="003972DE" w:rsidRPr="004604E7">
        <w:rPr>
          <w:i/>
          <w:szCs w:val="28"/>
          <w:u w:val="single"/>
        </w:rPr>
        <w:t>фальш</w:t>
      </w:r>
      <w:r w:rsidR="007E05A4" w:rsidRPr="004604E7">
        <w:rPr>
          <w:i/>
          <w:szCs w:val="28"/>
          <w:u w:val="single"/>
        </w:rPr>
        <w:t>ували</w:t>
      </w:r>
      <w:r w:rsidR="004604E7" w:rsidRPr="004604E7">
        <w:rPr>
          <w:i/>
          <w:szCs w:val="28"/>
          <w:u w:val="single"/>
        </w:rPr>
        <w:t xml:space="preserve"> раніше</w:t>
      </w:r>
      <w:r w:rsidR="007E05A4" w:rsidRPr="004604E7">
        <w:rPr>
          <w:i/>
          <w:szCs w:val="28"/>
          <w:u w:val="single"/>
        </w:rPr>
        <w:t xml:space="preserve">  і</w:t>
      </w:r>
      <w:r w:rsidR="003972DE" w:rsidRPr="004604E7">
        <w:rPr>
          <w:i/>
          <w:szCs w:val="28"/>
          <w:u w:val="single"/>
        </w:rPr>
        <w:t xml:space="preserve"> спотворюють</w:t>
      </w:r>
      <w:r w:rsidR="007E05A4" w:rsidRPr="004604E7">
        <w:rPr>
          <w:i/>
          <w:szCs w:val="28"/>
          <w:u w:val="single"/>
        </w:rPr>
        <w:t xml:space="preserve"> зараз</w:t>
      </w:r>
      <w:r w:rsidR="00E318DD" w:rsidRPr="004604E7">
        <w:rPr>
          <w:i/>
          <w:szCs w:val="28"/>
          <w:u w:val="single"/>
        </w:rPr>
        <w:t xml:space="preserve"> законопроект, який мають підготувати на виконання Рішення КСУ від 23.12.2022</w:t>
      </w:r>
      <w:r w:rsidR="00E318DD">
        <w:rPr>
          <w:szCs w:val="28"/>
        </w:rPr>
        <w:t xml:space="preserve">, </w:t>
      </w:r>
      <w:r w:rsidR="00E318DD" w:rsidRPr="001D26A5">
        <w:rPr>
          <w:szCs w:val="28"/>
          <w:u w:val="single"/>
        </w:rPr>
        <w:t>намагаючись підмінити економічну категорію</w:t>
      </w:r>
      <w:r w:rsidR="00E318DD" w:rsidRPr="001D26A5">
        <w:rPr>
          <w:i/>
          <w:szCs w:val="28"/>
          <w:u w:val="single"/>
        </w:rPr>
        <w:t>, як перерахунок пенсії</w:t>
      </w:r>
      <w:r w:rsidR="001D26A5">
        <w:rPr>
          <w:szCs w:val="28"/>
        </w:rPr>
        <w:t>,</w:t>
      </w:r>
      <w:r w:rsidR="00E318DD">
        <w:rPr>
          <w:szCs w:val="28"/>
        </w:rPr>
        <w:t xml:space="preserve"> </w:t>
      </w:r>
      <w:r w:rsidR="00E318DD" w:rsidRPr="001D26A5">
        <w:rPr>
          <w:b/>
          <w:i/>
          <w:szCs w:val="28"/>
          <w:u w:val="single"/>
        </w:rPr>
        <w:t>на псевдо економічну категорію, як «</w:t>
      </w:r>
      <w:r w:rsidR="001D26A5" w:rsidRPr="001D26A5">
        <w:rPr>
          <w:b/>
          <w:i/>
          <w:szCs w:val="28"/>
          <w:u w:val="single"/>
        </w:rPr>
        <w:t>перерах</w:t>
      </w:r>
      <w:r w:rsidR="00E318DD" w:rsidRPr="001D26A5">
        <w:rPr>
          <w:b/>
          <w:i/>
          <w:szCs w:val="28"/>
          <w:u w:val="single"/>
        </w:rPr>
        <w:t>унок шляхом індексації</w:t>
      </w:r>
      <w:r w:rsidR="001D26A5" w:rsidRPr="001D26A5">
        <w:rPr>
          <w:b/>
          <w:i/>
          <w:szCs w:val="28"/>
          <w:u w:val="single"/>
        </w:rPr>
        <w:t xml:space="preserve"> пенсії»</w:t>
      </w:r>
      <w:r w:rsidR="001D26A5">
        <w:rPr>
          <w:szCs w:val="28"/>
        </w:rPr>
        <w:t>. Це є:</w:t>
      </w:r>
    </w:p>
    <w:p w:rsidR="001D26A5" w:rsidRDefault="001D26A5" w:rsidP="009A7BF7">
      <w:pPr>
        <w:ind w:left="0"/>
        <w:jc w:val="both"/>
        <w:rPr>
          <w:szCs w:val="28"/>
        </w:rPr>
      </w:pPr>
      <w:r>
        <w:rPr>
          <w:szCs w:val="28"/>
        </w:rPr>
        <w:t>1.Жолнович О.І.-</w:t>
      </w:r>
      <w:proofErr w:type="spellStart"/>
      <w:r>
        <w:rPr>
          <w:szCs w:val="28"/>
        </w:rPr>
        <w:t>екс.міністр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Мінсоцполітики</w:t>
      </w:r>
      <w:proofErr w:type="spellEnd"/>
      <w:r>
        <w:rPr>
          <w:szCs w:val="28"/>
        </w:rPr>
        <w:t xml:space="preserve"> України.</w:t>
      </w:r>
    </w:p>
    <w:p w:rsidR="001D26A5" w:rsidRDefault="004604E7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2.Марчак Д.М.- </w:t>
      </w:r>
      <w:proofErr w:type="spellStart"/>
      <w:r>
        <w:rPr>
          <w:szCs w:val="28"/>
        </w:rPr>
        <w:t>екс.перший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зам</w:t>
      </w:r>
      <w:r w:rsidR="001D26A5">
        <w:rPr>
          <w:szCs w:val="28"/>
        </w:rPr>
        <w:t>міністра</w:t>
      </w:r>
      <w:proofErr w:type="spellEnd"/>
      <w:r w:rsidR="001D26A5">
        <w:rPr>
          <w:szCs w:val="28"/>
        </w:rPr>
        <w:t xml:space="preserve"> </w:t>
      </w:r>
      <w:proofErr w:type="spellStart"/>
      <w:r w:rsidR="001D26A5">
        <w:rPr>
          <w:szCs w:val="28"/>
        </w:rPr>
        <w:t>Мінсоцполітики</w:t>
      </w:r>
      <w:proofErr w:type="spellEnd"/>
      <w:r w:rsidR="001D26A5">
        <w:rPr>
          <w:szCs w:val="28"/>
        </w:rPr>
        <w:t xml:space="preserve"> України.</w:t>
      </w:r>
    </w:p>
    <w:p w:rsidR="00905DA0" w:rsidRDefault="00905DA0" w:rsidP="009A7BF7">
      <w:pPr>
        <w:ind w:left="0"/>
        <w:jc w:val="both"/>
        <w:rPr>
          <w:szCs w:val="28"/>
        </w:rPr>
      </w:pPr>
      <w:r>
        <w:rPr>
          <w:szCs w:val="28"/>
        </w:rPr>
        <w:t>3.Котик Є.Д.-екс перш</w:t>
      </w:r>
      <w:r w:rsidR="004604E7">
        <w:rPr>
          <w:szCs w:val="28"/>
        </w:rPr>
        <w:t xml:space="preserve">ий </w:t>
      </w:r>
      <w:proofErr w:type="spellStart"/>
      <w:r w:rsidR="004604E7">
        <w:rPr>
          <w:szCs w:val="28"/>
        </w:rPr>
        <w:t>зам</w:t>
      </w:r>
      <w:r>
        <w:rPr>
          <w:szCs w:val="28"/>
        </w:rPr>
        <w:t>міністра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Мінсоцполітики</w:t>
      </w:r>
      <w:proofErr w:type="spellEnd"/>
      <w:r>
        <w:rPr>
          <w:szCs w:val="28"/>
        </w:rPr>
        <w:t xml:space="preserve"> України.</w:t>
      </w:r>
    </w:p>
    <w:p w:rsidR="00035324" w:rsidRDefault="004604E7" w:rsidP="009A7BF7">
      <w:pPr>
        <w:ind w:left="0"/>
        <w:jc w:val="both"/>
        <w:rPr>
          <w:szCs w:val="28"/>
        </w:rPr>
      </w:pPr>
      <w:r>
        <w:rPr>
          <w:szCs w:val="28"/>
        </w:rPr>
        <w:t>4.Шамбір М.-</w:t>
      </w:r>
      <w:proofErr w:type="spellStart"/>
      <w:r>
        <w:rPr>
          <w:szCs w:val="28"/>
        </w:rPr>
        <w:t>екс.зам</w:t>
      </w:r>
      <w:r w:rsidR="00035324">
        <w:rPr>
          <w:szCs w:val="28"/>
        </w:rPr>
        <w:t>міністра</w:t>
      </w:r>
      <w:proofErr w:type="spellEnd"/>
      <w:r w:rsidR="00035324">
        <w:rPr>
          <w:szCs w:val="28"/>
        </w:rPr>
        <w:t xml:space="preserve"> </w:t>
      </w:r>
      <w:proofErr w:type="spellStart"/>
      <w:r w:rsidR="00035324">
        <w:rPr>
          <w:szCs w:val="28"/>
        </w:rPr>
        <w:t>Мінсоцполітики</w:t>
      </w:r>
      <w:proofErr w:type="spellEnd"/>
      <w:r w:rsidR="00035324">
        <w:rPr>
          <w:szCs w:val="28"/>
        </w:rPr>
        <w:t xml:space="preserve"> України.</w:t>
      </w:r>
    </w:p>
    <w:p w:rsidR="004660D1" w:rsidRDefault="004660D1" w:rsidP="009A7BF7">
      <w:pPr>
        <w:ind w:left="0"/>
        <w:jc w:val="both"/>
        <w:rPr>
          <w:szCs w:val="28"/>
        </w:rPr>
      </w:pPr>
      <w:r>
        <w:rPr>
          <w:szCs w:val="28"/>
        </w:rPr>
        <w:t>5</w:t>
      </w:r>
      <w:r w:rsidR="001D26A5">
        <w:rPr>
          <w:szCs w:val="28"/>
        </w:rPr>
        <w:t>.Кудін В.А.</w:t>
      </w:r>
      <w:r w:rsidR="00035324">
        <w:rPr>
          <w:szCs w:val="28"/>
        </w:rPr>
        <w:t>- ген</w:t>
      </w:r>
      <w:r w:rsidR="00905DA0">
        <w:rPr>
          <w:szCs w:val="28"/>
        </w:rPr>
        <w:t>директор Директорату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Мінсоцполітики</w:t>
      </w:r>
      <w:proofErr w:type="spellEnd"/>
      <w:r>
        <w:rPr>
          <w:szCs w:val="28"/>
        </w:rPr>
        <w:t>(</w:t>
      </w:r>
      <w:r w:rsidRPr="004660D1">
        <w:rPr>
          <w:i/>
          <w:sz w:val="24"/>
          <w:szCs w:val="24"/>
          <w:u w:val="single"/>
        </w:rPr>
        <w:t>чинна за увесь період)</w:t>
      </w:r>
      <w:r>
        <w:rPr>
          <w:szCs w:val="28"/>
        </w:rPr>
        <w:t>.</w:t>
      </w:r>
    </w:p>
    <w:p w:rsidR="000E7A20" w:rsidRDefault="004660D1" w:rsidP="009A7BF7">
      <w:pPr>
        <w:ind w:left="0"/>
        <w:jc w:val="both"/>
        <w:rPr>
          <w:szCs w:val="28"/>
        </w:rPr>
      </w:pPr>
      <w:r>
        <w:rPr>
          <w:szCs w:val="28"/>
        </w:rPr>
        <w:t>6.Третьякова Г.М., Голова Комітету ВРУ з питань соціальної політики та захисту прав ветеранів</w:t>
      </w:r>
      <w:r w:rsidRPr="004660D1">
        <w:rPr>
          <w:i/>
          <w:sz w:val="24"/>
          <w:szCs w:val="24"/>
          <w:u w:val="single"/>
        </w:rPr>
        <w:t>(чинна за увесь період).</w:t>
      </w:r>
      <w:r w:rsidR="000E7A20">
        <w:rPr>
          <w:szCs w:val="28"/>
        </w:rPr>
        <w:t xml:space="preserve"> </w:t>
      </w:r>
    </w:p>
    <w:p w:rsidR="00DD2AB9" w:rsidRDefault="004660D1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Pr="0060521E">
        <w:rPr>
          <w:i/>
          <w:szCs w:val="28"/>
          <w:u w:val="single"/>
        </w:rPr>
        <w:t xml:space="preserve">Ці високопосадовці </w:t>
      </w:r>
      <w:r w:rsidR="006D01D2" w:rsidRPr="0060521E">
        <w:rPr>
          <w:i/>
          <w:szCs w:val="28"/>
          <w:u w:val="single"/>
        </w:rPr>
        <w:t>є головними противниками поновлення порушених кон</w:t>
      </w:r>
      <w:r w:rsidRPr="0060521E">
        <w:rPr>
          <w:i/>
          <w:szCs w:val="28"/>
          <w:u w:val="single"/>
        </w:rPr>
        <w:t xml:space="preserve">ституційних прав «державних </w:t>
      </w:r>
      <w:r w:rsidR="006D01D2" w:rsidRPr="0060521E">
        <w:rPr>
          <w:i/>
          <w:szCs w:val="28"/>
          <w:u w:val="single"/>
        </w:rPr>
        <w:t>пенсіонерів</w:t>
      </w:r>
      <w:r w:rsidR="0060521E" w:rsidRPr="0060521E">
        <w:rPr>
          <w:i/>
          <w:szCs w:val="28"/>
          <w:u w:val="single"/>
        </w:rPr>
        <w:t>»</w:t>
      </w:r>
      <w:r w:rsidR="00DD2AB9">
        <w:rPr>
          <w:szCs w:val="28"/>
        </w:rPr>
        <w:t>, щодо перерахунку їхніх пенсій відповідно до ст. 37 Закону України «Про державну службу» від 16.12.1993 №3723-</w:t>
      </w:r>
      <w:r w:rsidR="00DD2AB9">
        <w:rPr>
          <w:szCs w:val="28"/>
          <w:lang w:val="en-US"/>
        </w:rPr>
        <w:t>XII</w:t>
      </w:r>
      <w:r w:rsidR="00DD2AB9">
        <w:rPr>
          <w:szCs w:val="28"/>
        </w:rPr>
        <w:t>, відповідно до приписів КСУ.</w:t>
      </w:r>
    </w:p>
    <w:p w:rsidR="004660D1" w:rsidRDefault="004660D1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А пані </w:t>
      </w:r>
      <w:proofErr w:type="spellStart"/>
      <w:r>
        <w:rPr>
          <w:szCs w:val="28"/>
        </w:rPr>
        <w:t>Трет’якова</w:t>
      </w:r>
      <w:proofErr w:type="spellEnd"/>
      <w:r>
        <w:rPr>
          <w:szCs w:val="28"/>
        </w:rPr>
        <w:t xml:space="preserve"> Г.М. є ще і прямим виконавцем</w:t>
      </w:r>
      <w:r w:rsidRPr="001532AB">
        <w:rPr>
          <w:i/>
          <w:szCs w:val="28"/>
          <w:u w:val="single"/>
        </w:rPr>
        <w:t>, яка</w:t>
      </w:r>
      <w:r w:rsidR="001532AB" w:rsidRPr="001532AB">
        <w:rPr>
          <w:i/>
          <w:szCs w:val="28"/>
          <w:u w:val="single"/>
        </w:rPr>
        <w:t xml:space="preserve"> </w:t>
      </w:r>
      <w:r w:rsidRPr="001532AB">
        <w:rPr>
          <w:i/>
          <w:szCs w:val="28"/>
          <w:u w:val="single"/>
        </w:rPr>
        <w:t xml:space="preserve"> ввела в оману увесь депутатський корпус і внесла</w:t>
      </w:r>
      <w:r w:rsidR="001532AB" w:rsidRPr="001532AB">
        <w:rPr>
          <w:i/>
          <w:szCs w:val="28"/>
          <w:u w:val="single"/>
        </w:rPr>
        <w:t>,</w:t>
      </w:r>
      <w:r w:rsidR="00B861F8" w:rsidRPr="001532AB">
        <w:rPr>
          <w:i/>
          <w:szCs w:val="28"/>
          <w:u w:val="single"/>
        </w:rPr>
        <w:t xml:space="preserve"> свого часу</w:t>
      </w:r>
      <w:r w:rsidR="001532AB" w:rsidRPr="001532AB">
        <w:rPr>
          <w:i/>
          <w:szCs w:val="28"/>
          <w:u w:val="single"/>
        </w:rPr>
        <w:t>,</w:t>
      </w:r>
      <w:r w:rsidRPr="001532AB">
        <w:rPr>
          <w:i/>
          <w:szCs w:val="28"/>
          <w:u w:val="single"/>
        </w:rPr>
        <w:t xml:space="preserve"> пропозицію, про зняття з розгляду двох законопроектів</w:t>
      </w:r>
      <w:r w:rsidR="00A213A5" w:rsidRPr="001532AB">
        <w:rPr>
          <w:i/>
          <w:szCs w:val="28"/>
          <w:u w:val="single"/>
        </w:rPr>
        <w:t xml:space="preserve"> №2257 та №2257-1, які мали відновити порушені права «державних пенсіонерів»</w:t>
      </w:r>
      <w:r w:rsidR="00A213A5">
        <w:rPr>
          <w:szCs w:val="28"/>
        </w:rPr>
        <w:t xml:space="preserve">, </w:t>
      </w:r>
      <w:r w:rsidR="00A213A5" w:rsidRPr="001532AB">
        <w:rPr>
          <w:b/>
          <w:i/>
          <w:szCs w:val="28"/>
          <w:u w:val="single"/>
        </w:rPr>
        <w:t>заявивши на сесії, що ці законопроекти вже не актуальні</w:t>
      </w:r>
      <w:r w:rsidR="00B861F8" w:rsidRPr="001532AB">
        <w:rPr>
          <w:b/>
          <w:i/>
          <w:szCs w:val="28"/>
          <w:u w:val="single"/>
        </w:rPr>
        <w:t>.</w:t>
      </w:r>
      <w:r w:rsidR="00A213A5">
        <w:rPr>
          <w:szCs w:val="28"/>
        </w:rPr>
        <w:t xml:space="preserve"> </w:t>
      </w:r>
      <w:r w:rsidR="00B861F8">
        <w:rPr>
          <w:szCs w:val="28"/>
        </w:rPr>
        <w:t xml:space="preserve">Саме ця пані, «так звана народний депутат», яка очолює соціальний Комітет ВРУ, з 2019 року </w:t>
      </w:r>
      <w:r w:rsidR="00A213A5">
        <w:rPr>
          <w:szCs w:val="28"/>
        </w:rPr>
        <w:t>просила зняти з ро</w:t>
      </w:r>
      <w:r w:rsidR="00B861F8">
        <w:rPr>
          <w:szCs w:val="28"/>
        </w:rPr>
        <w:t>згляду зазначені законопроекти,</w:t>
      </w:r>
      <w:r w:rsidR="00E272AB">
        <w:rPr>
          <w:szCs w:val="28"/>
        </w:rPr>
        <w:t xml:space="preserve"> що і було зроблено. </w:t>
      </w:r>
      <w:r w:rsidR="00E272AB" w:rsidRPr="001532AB">
        <w:rPr>
          <w:b/>
          <w:i/>
          <w:szCs w:val="28"/>
          <w:u w:val="single"/>
        </w:rPr>
        <w:t>Третьякова Г.М.</w:t>
      </w:r>
      <w:r w:rsidR="00A213A5" w:rsidRPr="001532AB">
        <w:rPr>
          <w:b/>
          <w:i/>
          <w:szCs w:val="28"/>
          <w:u w:val="single"/>
        </w:rPr>
        <w:t xml:space="preserve"> є  противником, щодо поновлення </w:t>
      </w:r>
      <w:r w:rsidR="00E272AB" w:rsidRPr="001532AB">
        <w:rPr>
          <w:b/>
          <w:i/>
          <w:szCs w:val="28"/>
          <w:u w:val="single"/>
        </w:rPr>
        <w:t>прав ц</w:t>
      </w:r>
      <w:r w:rsidR="00B861F8" w:rsidRPr="001532AB">
        <w:rPr>
          <w:b/>
          <w:i/>
          <w:szCs w:val="28"/>
          <w:u w:val="single"/>
        </w:rPr>
        <w:t>ієї категорії пенсіонерів у ВРУ і зараз</w:t>
      </w:r>
      <w:r w:rsidR="00B861F8">
        <w:rPr>
          <w:szCs w:val="28"/>
        </w:rPr>
        <w:t>,</w:t>
      </w:r>
      <w:r w:rsidR="001532AB">
        <w:rPr>
          <w:szCs w:val="28"/>
        </w:rPr>
        <w:t xml:space="preserve"> </w:t>
      </w:r>
      <w:r w:rsidR="001532AB" w:rsidRPr="001532AB">
        <w:rPr>
          <w:i/>
          <w:szCs w:val="28"/>
          <w:u w:val="single"/>
        </w:rPr>
        <w:t>Це</w:t>
      </w:r>
      <w:r w:rsidR="00E272AB" w:rsidRPr="001532AB">
        <w:rPr>
          <w:i/>
          <w:szCs w:val="28"/>
          <w:u w:val="single"/>
        </w:rPr>
        <w:t xml:space="preserve"> є реальною перепоною н</w:t>
      </w:r>
      <w:r w:rsidR="00B861F8" w:rsidRPr="001532AB">
        <w:rPr>
          <w:i/>
          <w:szCs w:val="28"/>
          <w:u w:val="single"/>
        </w:rPr>
        <w:t>а шляху вирішення цього питання, поки вона очолює зазначени</w:t>
      </w:r>
      <w:r w:rsidR="001532AB" w:rsidRPr="001532AB">
        <w:rPr>
          <w:i/>
          <w:szCs w:val="28"/>
          <w:u w:val="single"/>
        </w:rPr>
        <w:t xml:space="preserve">й </w:t>
      </w:r>
      <w:r w:rsidR="00B861F8" w:rsidRPr="001532AB">
        <w:rPr>
          <w:i/>
          <w:szCs w:val="28"/>
          <w:u w:val="single"/>
        </w:rPr>
        <w:t>Комітет у В</w:t>
      </w:r>
      <w:r w:rsidR="001532AB" w:rsidRPr="001532AB">
        <w:rPr>
          <w:i/>
          <w:szCs w:val="28"/>
          <w:u w:val="single"/>
        </w:rPr>
        <w:t xml:space="preserve">ерховній </w:t>
      </w:r>
      <w:r w:rsidR="00B861F8" w:rsidRPr="001532AB">
        <w:rPr>
          <w:i/>
          <w:szCs w:val="28"/>
          <w:u w:val="single"/>
        </w:rPr>
        <w:t>Р</w:t>
      </w:r>
      <w:r w:rsidR="001532AB" w:rsidRPr="001532AB">
        <w:rPr>
          <w:i/>
          <w:szCs w:val="28"/>
          <w:u w:val="single"/>
        </w:rPr>
        <w:t xml:space="preserve">аді </w:t>
      </w:r>
      <w:r w:rsidR="00B861F8" w:rsidRPr="001532AB">
        <w:rPr>
          <w:i/>
          <w:szCs w:val="28"/>
          <w:u w:val="single"/>
        </w:rPr>
        <w:t>У</w:t>
      </w:r>
      <w:r w:rsidR="001532AB" w:rsidRPr="001532AB">
        <w:rPr>
          <w:i/>
          <w:szCs w:val="28"/>
          <w:u w:val="single"/>
        </w:rPr>
        <w:t>країни.</w:t>
      </w:r>
    </w:p>
    <w:p w:rsidR="00F64E0C" w:rsidRPr="00F64E0C" w:rsidRDefault="00F64E0C" w:rsidP="009A7BF7">
      <w:pPr>
        <w:ind w:left="0"/>
        <w:jc w:val="both"/>
        <w:rPr>
          <w:b/>
          <w:i/>
          <w:szCs w:val="28"/>
          <w:u w:val="single"/>
        </w:rPr>
      </w:pPr>
      <w:r>
        <w:rPr>
          <w:szCs w:val="28"/>
        </w:rPr>
        <w:t xml:space="preserve">   </w:t>
      </w:r>
      <w:r w:rsidRPr="00F64E0C">
        <w:rPr>
          <w:b/>
          <w:i/>
          <w:szCs w:val="28"/>
          <w:u w:val="single"/>
        </w:rPr>
        <w:t>ДОВІДКОВО:</w:t>
      </w:r>
    </w:p>
    <w:p w:rsidR="00C02EFF" w:rsidRPr="00F64E0C" w:rsidRDefault="002B4E30" w:rsidP="009A7BF7">
      <w:pPr>
        <w:ind w:left="0"/>
        <w:jc w:val="both"/>
        <w:rPr>
          <w:sz w:val="22"/>
        </w:rPr>
      </w:pPr>
      <w:r>
        <w:rPr>
          <w:sz w:val="22"/>
        </w:rPr>
        <w:t xml:space="preserve">  Л</w:t>
      </w:r>
      <w:r w:rsidR="00DD2AB9" w:rsidRPr="00F64E0C">
        <w:rPr>
          <w:sz w:val="22"/>
        </w:rPr>
        <w:t>ише за період з дати першого засідання ініціативної групи пенсіонерів державної служби, 28.03.2024 включно по березень 2026 року, було підготовлено та напра</w:t>
      </w:r>
      <w:r w:rsidR="00542172" w:rsidRPr="00F64E0C">
        <w:rPr>
          <w:sz w:val="22"/>
        </w:rPr>
        <w:t>влено до Верховної Ради України(</w:t>
      </w:r>
      <w:proofErr w:type="spellStart"/>
      <w:r w:rsidR="00542172" w:rsidRPr="00F64E0C">
        <w:rPr>
          <w:sz w:val="22"/>
        </w:rPr>
        <w:t>Стефанчук</w:t>
      </w:r>
      <w:proofErr w:type="spellEnd"/>
      <w:r w:rsidR="00542172" w:rsidRPr="00F64E0C">
        <w:rPr>
          <w:sz w:val="22"/>
        </w:rPr>
        <w:t xml:space="preserve"> Р.О.)</w:t>
      </w:r>
      <w:r w:rsidR="00DD2AB9" w:rsidRPr="00F64E0C">
        <w:rPr>
          <w:sz w:val="22"/>
        </w:rPr>
        <w:t xml:space="preserve"> до Кабінет</w:t>
      </w:r>
      <w:r w:rsidR="00542172" w:rsidRPr="00F64E0C">
        <w:rPr>
          <w:sz w:val="22"/>
        </w:rPr>
        <w:t>у Міністрів України, до Комітетів</w:t>
      </w:r>
      <w:r w:rsidR="00DD2AB9" w:rsidRPr="00F64E0C">
        <w:rPr>
          <w:sz w:val="22"/>
        </w:rPr>
        <w:t xml:space="preserve"> ВРУ з питань соціальної політики та захисту прав ветеранів</w:t>
      </w:r>
      <w:r w:rsidR="00542172" w:rsidRPr="00F64E0C">
        <w:rPr>
          <w:sz w:val="22"/>
        </w:rPr>
        <w:t xml:space="preserve">(Третьякова Г.М.) та з питань організації державної влади, </w:t>
      </w:r>
      <w:r w:rsidR="00542172" w:rsidRPr="00F64E0C">
        <w:rPr>
          <w:sz w:val="22"/>
        </w:rPr>
        <w:lastRenderedPageBreak/>
        <w:t xml:space="preserve">місцевого самоврядування, регіонального розвитку та містобудування(Шуляк О.О.), до </w:t>
      </w:r>
      <w:proofErr w:type="spellStart"/>
      <w:r w:rsidR="00542172" w:rsidRPr="00F64E0C">
        <w:rPr>
          <w:sz w:val="22"/>
        </w:rPr>
        <w:t>Мінсоцполітики</w:t>
      </w:r>
      <w:proofErr w:type="spellEnd"/>
      <w:r w:rsidR="00542172" w:rsidRPr="00F64E0C">
        <w:rPr>
          <w:sz w:val="22"/>
        </w:rPr>
        <w:t xml:space="preserve"> України, чотирнадцять офіційних звернень, як від наших громадських організацій так </w:t>
      </w:r>
      <w:r w:rsidR="005D1493">
        <w:rPr>
          <w:sz w:val="22"/>
        </w:rPr>
        <w:t>і від членів ініціативної групи</w:t>
      </w:r>
      <w:r w:rsidR="005D1493" w:rsidRPr="005D1493">
        <w:rPr>
          <w:i/>
          <w:sz w:val="22"/>
          <w:u w:val="single"/>
        </w:rPr>
        <w:t>( не враховуючі усіх інших звернень з регіонів України</w:t>
      </w:r>
      <w:r w:rsidR="005D1493">
        <w:rPr>
          <w:sz w:val="22"/>
        </w:rPr>
        <w:t>).</w:t>
      </w:r>
      <w:r w:rsidR="00C02EFF" w:rsidRPr="00F64E0C">
        <w:rPr>
          <w:sz w:val="22"/>
        </w:rPr>
        <w:t xml:space="preserve"> В усіх цих зверненнях були відповідні </w:t>
      </w:r>
      <w:proofErr w:type="spellStart"/>
      <w:r w:rsidR="00C02EFF" w:rsidRPr="00F64E0C">
        <w:rPr>
          <w:sz w:val="22"/>
        </w:rPr>
        <w:t>обгрунтування</w:t>
      </w:r>
      <w:proofErr w:type="spellEnd"/>
      <w:r w:rsidR="00C02EFF" w:rsidRPr="00F64E0C">
        <w:rPr>
          <w:sz w:val="22"/>
        </w:rPr>
        <w:t xml:space="preserve"> та вимоги</w:t>
      </w:r>
      <w:r>
        <w:rPr>
          <w:sz w:val="22"/>
        </w:rPr>
        <w:t xml:space="preserve"> </w:t>
      </w:r>
      <w:proofErr w:type="spellStart"/>
      <w:r>
        <w:rPr>
          <w:sz w:val="22"/>
        </w:rPr>
        <w:t>необхдн</w:t>
      </w:r>
      <w:r w:rsidR="001E38CF">
        <w:rPr>
          <w:sz w:val="22"/>
        </w:rPr>
        <w:t>і</w:t>
      </w:r>
      <w:r>
        <w:rPr>
          <w:sz w:val="22"/>
        </w:rPr>
        <w:t>ості</w:t>
      </w:r>
      <w:proofErr w:type="spellEnd"/>
      <w:r w:rsidR="00C02EFF" w:rsidRPr="00F64E0C">
        <w:rPr>
          <w:sz w:val="22"/>
        </w:rPr>
        <w:t xml:space="preserve"> вирішити питання</w:t>
      </w:r>
      <w:r>
        <w:rPr>
          <w:sz w:val="22"/>
        </w:rPr>
        <w:t xml:space="preserve"> скасування існуючої дискримінації та</w:t>
      </w:r>
      <w:r w:rsidR="00C02EFF" w:rsidRPr="00F64E0C">
        <w:rPr>
          <w:sz w:val="22"/>
        </w:rPr>
        <w:t xml:space="preserve"> поновлення</w:t>
      </w:r>
      <w:r>
        <w:rPr>
          <w:sz w:val="22"/>
        </w:rPr>
        <w:t xml:space="preserve"> порушених</w:t>
      </w:r>
      <w:r w:rsidR="00C02EFF" w:rsidRPr="00F64E0C">
        <w:rPr>
          <w:sz w:val="22"/>
        </w:rPr>
        <w:t xml:space="preserve"> прав «д</w:t>
      </w:r>
      <w:r w:rsidR="001E38CF">
        <w:rPr>
          <w:sz w:val="22"/>
        </w:rPr>
        <w:t>е</w:t>
      </w:r>
      <w:r w:rsidR="00C02EFF" w:rsidRPr="00F64E0C">
        <w:rPr>
          <w:sz w:val="22"/>
        </w:rPr>
        <w:t>ржавних пенсіонерів».</w:t>
      </w:r>
    </w:p>
    <w:p w:rsidR="00473171" w:rsidRPr="00F64E0C" w:rsidRDefault="00CF470B" w:rsidP="009A7BF7">
      <w:pPr>
        <w:ind w:left="0"/>
        <w:jc w:val="both"/>
        <w:rPr>
          <w:sz w:val="22"/>
        </w:rPr>
      </w:pPr>
      <w:r>
        <w:rPr>
          <w:sz w:val="22"/>
        </w:rPr>
        <w:t xml:space="preserve">  Так, лише </w:t>
      </w:r>
      <w:r w:rsidR="00C02EFF" w:rsidRPr="00F64E0C">
        <w:rPr>
          <w:sz w:val="22"/>
        </w:rPr>
        <w:t xml:space="preserve">на адресу Голови ВРУ </w:t>
      </w:r>
      <w:proofErr w:type="spellStart"/>
      <w:r w:rsidR="00C02EFF" w:rsidRPr="00F64E0C">
        <w:rPr>
          <w:sz w:val="22"/>
        </w:rPr>
        <w:t>Стефанчука</w:t>
      </w:r>
      <w:proofErr w:type="spellEnd"/>
      <w:r w:rsidR="00C02EFF" w:rsidRPr="00F64E0C">
        <w:rPr>
          <w:sz w:val="22"/>
        </w:rPr>
        <w:t xml:space="preserve"> Р.О. від імені Г/О «Асоціація </w:t>
      </w:r>
      <w:proofErr w:type="spellStart"/>
      <w:r w:rsidR="00C02EFF" w:rsidRPr="00F64E0C">
        <w:rPr>
          <w:sz w:val="22"/>
        </w:rPr>
        <w:t>правозахисту</w:t>
      </w:r>
      <w:proofErr w:type="spellEnd"/>
      <w:r w:rsidR="00C02EFF" w:rsidRPr="00F64E0C">
        <w:rPr>
          <w:sz w:val="22"/>
        </w:rPr>
        <w:t xml:space="preserve"> якщо не ми то хто» </w:t>
      </w:r>
      <w:r w:rsidR="00AA2DCE" w:rsidRPr="00F64E0C">
        <w:rPr>
          <w:sz w:val="22"/>
        </w:rPr>
        <w:t>за цей період було направлено</w:t>
      </w:r>
      <w:r>
        <w:rPr>
          <w:sz w:val="22"/>
        </w:rPr>
        <w:t xml:space="preserve"> аж</w:t>
      </w:r>
      <w:r w:rsidR="00AA2DCE" w:rsidRPr="00F64E0C">
        <w:rPr>
          <w:sz w:val="22"/>
        </w:rPr>
        <w:t xml:space="preserve"> </w:t>
      </w:r>
      <w:r w:rsidR="00C02EFF" w:rsidRPr="00F64E0C">
        <w:rPr>
          <w:sz w:val="22"/>
        </w:rPr>
        <w:t xml:space="preserve"> </w:t>
      </w:r>
      <w:r w:rsidR="00AA2DCE" w:rsidRPr="00F64E0C">
        <w:rPr>
          <w:sz w:val="22"/>
        </w:rPr>
        <w:t>три</w:t>
      </w:r>
      <w:r w:rsidR="00C02EFF" w:rsidRPr="00F64E0C">
        <w:rPr>
          <w:sz w:val="22"/>
        </w:rPr>
        <w:t xml:space="preserve"> таких звернення і по усіх цих зверненнях була позитивна реакція з боку Голови ВРУ. По усіх цих зверненнях були відповідні доручення з боку Кабміну України і відбувалися певні дії з боку керівництва </w:t>
      </w:r>
      <w:proofErr w:type="spellStart"/>
      <w:r w:rsidR="00C02EFF" w:rsidRPr="00F64E0C">
        <w:rPr>
          <w:sz w:val="22"/>
        </w:rPr>
        <w:t>Мінсоцполітики</w:t>
      </w:r>
      <w:proofErr w:type="spellEnd"/>
      <w:r w:rsidR="00C02EFF" w:rsidRPr="00F64E0C">
        <w:rPr>
          <w:sz w:val="22"/>
        </w:rPr>
        <w:t>, які вимушені були щось робити</w:t>
      </w:r>
      <w:r w:rsidR="00991C2A" w:rsidRPr="00F64E0C">
        <w:rPr>
          <w:sz w:val="22"/>
        </w:rPr>
        <w:t xml:space="preserve"> у цьому напрямку, розробляти відповідні законопроекти і інформувати про це Верховну Раду України, Кабмін України та заявників.</w:t>
      </w:r>
    </w:p>
    <w:p w:rsidR="00473171" w:rsidRPr="00F64E0C" w:rsidRDefault="00473171" w:rsidP="009A7BF7">
      <w:pPr>
        <w:ind w:left="0"/>
        <w:jc w:val="both"/>
        <w:rPr>
          <w:sz w:val="22"/>
        </w:rPr>
      </w:pPr>
      <w:r w:rsidRPr="00F64E0C">
        <w:rPr>
          <w:sz w:val="22"/>
        </w:rPr>
        <w:t xml:space="preserve">   </w:t>
      </w:r>
      <w:r w:rsidR="00991C2A" w:rsidRPr="00F64E0C">
        <w:rPr>
          <w:sz w:val="22"/>
        </w:rPr>
        <w:t xml:space="preserve"> В останніх листах з </w:t>
      </w:r>
      <w:proofErr w:type="spellStart"/>
      <w:r w:rsidR="00991C2A" w:rsidRPr="00F64E0C">
        <w:rPr>
          <w:sz w:val="22"/>
        </w:rPr>
        <w:t>Мінсоцполітики</w:t>
      </w:r>
      <w:proofErr w:type="spellEnd"/>
      <w:r w:rsidR="00991C2A" w:rsidRPr="00F64E0C">
        <w:rPr>
          <w:sz w:val="22"/>
        </w:rPr>
        <w:t xml:space="preserve"> України за підписом першого заступника міністра </w:t>
      </w:r>
      <w:proofErr w:type="spellStart"/>
      <w:r w:rsidR="00991C2A" w:rsidRPr="00F64E0C">
        <w:rPr>
          <w:sz w:val="22"/>
        </w:rPr>
        <w:t>Д.Марчак</w:t>
      </w:r>
      <w:proofErr w:type="spellEnd"/>
      <w:r w:rsidR="00991C2A" w:rsidRPr="00F64E0C">
        <w:rPr>
          <w:sz w:val="22"/>
        </w:rPr>
        <w:t xml:space="preserve"> було зазначено, що; </w:t>
      </w:r>
      <w:r w:rsidR="00991C2A" w:rsidRPr="00F64E0C">
        <w:rPr>
          <w:i/>
          <w:sz w:val="22"/>
          <w:u w:val="single"/>
        </w:rPr>
        <w:t>«Для забезпечення виконання Рішення КСУ</w:t>
      </w:r>
      <w:r w:rsidR="008108FD">
        <w:rPr>
          <w:i/>
          <w:sz w:val="22"/>
          <w:u w:val="single"/>
        </w:rPr>
        <w:t>, у</w:t>
      </w:r>
      <w:r w:rsidR="00991C2A" w:rsidRPr="00F64E0C">
        <w:rPr>
          <w:i/>
          <w:sz w:val="22"/>
          <w:u w:val="single"/>
        </w:rPr>
        <w:t xml:space="preserve"> </w:t>
      </w:r>
      <w:proofErr w:type="spellStart"/>
      <w:r w:rsidR="00991C2A" w:rsidRPr="00F64E0C">
        <w:rPr>
          <w:i/>
          <w:sz w:val="22"/>
          <w:u w:val="single"/>
        </w:rPr>
        <w:t>Мінсоцполітики</w:t>
      </w:r>
      <w:proofErr w:type="spellEnd"/>
      <w:r w:rsidR="00991C2A" w:rsidRPr="00F64E0C">
        <w:rPr>
          <w:i/>
          <w:sz w:val="22"/>
          <w:u w:val="single"/>
        </w:rPr>
        <w:t xml:space="preserve"> опрацьовуються зміни до Закону України «Про державну службу» від 10.12.2015 №889-</w:t>
      </w:r>
      <w:r w:rsidR="00991C2A" w:rsidRPr="00F64E0C">
        <w:rPr>
          <w:i/>
          <w:sz w:val="22"/>
          <w:u w:val="single"/>
          <w:lang w:val="en-US"/>
        </w:rPr>
        <w:t>VI</w:t>
      </w:r>
      <w:r w:rsidR="00AA2DCE" w:rsidRPr="00F64E0C">
        <w:rPr>
          <w:i/>
          <w:sz w:val="22"/>
          <w:u w:val="single"/>
        </w:rPr>
        <w:t>,</w:t>
      </w:r>
      <w:r w:rsidR="00991C2A" w:rsidRPr="00F64E0C">
        <w:rPr>
          <w:i/>
          <w:sz w:val="22"/>
          <w:u w:val="single"/>
        </w:rPr>
        <w:t xml:space="preserve"> в частині закріплення норм щодо підстав, порядку та умов перерахунку пенсій, які були призначені відповідно до ст.</w:t>
      </w:r>
      <w:r w:rsidRPr="00F64E0C">
        <w:rPr>
          <w:i/>
          <w:sz w:val="22"/>
          <w:u w:val="single"/>
        </w:rPr>
        <w:t>37 Закону України «Про державну службу» від 116.12.1993р №3723-</w:t>
      </w:r>
      <w:r w:rsidRPr="00F64E0C">
        <w:rPr>
          <w:i/>
          <w:sz w:val="22"/>
          <w:u w:val="single"/>
          <w:lang w:val="en-US"/>
        </w:rPr>
        <w:t>XII</w:t>
      </w:r>
      <w:r w:rsidRPr="00F64E0C">
        <w:rPr>
          <w:i/>
          <w:sz w:val="22"/>
          <w:u w:val="single"/>
        </w:rPr>
        <w:t>»</w:t>
      </w:r>
      <w:r w:rsidR="00AA2DCE" w:rsidRPr="00F64E0C">
        <w:rPr>
          <w:sz w:val="22"/>
        </w:rPr>
        <w:t>.</w:t>
      </w:r>
      <w:r w:rsidRPr="00F64E0C">
        <w:rPr>
          <w:sz w:val="22"/>
        </w:rPr>
        <w:t xml:space="preserve"> І що після погодження та проведення правової експертизи його буде винесено на розгляд Уряду.</w:t>
      </w:r>
    </w:p>
    <w:p w:rsidR="00F53377" w:rsidRDefault="00473171" w:rsidP="009A7BF7">
      <w:pPr>
        <w:ind w:left="0"/>
        <w:jc w:val="both"/>
        <w:rPr>
          <w:sz w:val="22"/>
        </w:rPr>
      </w:pPr>
      <w:r w:rsidRPr="00F64E0C">
        <w:rPr>
          <w:sz w:val="22"/>
        </w:rPr>
        <w:t xml:space="preserve">    Значну підтримку</w:t>
      </w:r>
      <w:r w:rsidR="00AA2DCE" w:rsidRPr="00F64E0C">
        <w:rPr>
          <w:sz w:val="22"/>
        </w:rPr>
        <w:t xml:space="preserve"> за</w:t>
      </w:r>
      <w:r w:rsidRPr="00F64E0C">
        <w:rPr>
          <w:sz w:val="22"/>
        </w:rPr>
        <w:t xml:space="preserve"> нашим</w:t>
      </w:r>
      <w:r w:rsidR="00AA2DCE" w:rsidRPr="00F64E0C">
        <w:rPr>
          <w:sz w:val="22"/>
        </w:rPr>
        <w:t>и</w:t>
      </w:r>
      <w:r w:rsidRPr="00F64E0C">
        <w:rPr>
          <w:sz w:val="22"/>
        </w:rPr>
        <w:t xml:space="preserve"> зверненням було нада</w:t>
      </w:r>
      <w:r w:rsidR="005D1493">
        <w:rPr>
          <w:sz w:val="22"/>
        </w:rPr>
        <w:t xml:space="preserve">но і з боку Голови </w:t>
      </w:r>
      <w:r w:rsidR="008108FD">
        <w:rPr>
          <w:sz w:val="22"/>
        </w:rPr>
        <w:t xml:space="preserve"> Комітету ВРУ </w:t>
      </w:r>
      <w:r w:rsidRPr="00F64E0C">
        <w:rPr>
          <w:sz w:val="22"/>
        </w:rPr>
        <w:t>Шуляк</w:t>
      </w:r>
      <w:r w:rsidR="008108FD">
        <w:rPr>
          <w:sz w:val="22"/>
        </w:rPr>
        <w:t xml:space="preserve"> О.О.</w:t>
      </w:r>
      <w:r w:rsidRPr="00F64E0C">
        <w:rPr>
          <w:sz w:val="22"/>
        </w:rPr>
        <w:t xml:space="preserve">, яка </w:t>
      </w:r>
      <w:r w:rsidR="008108FD">
        <w:rPr>
          <w:b/>
          <w:i/>
          <w:sz w:val="22"/>
          <w:u w:val="single"/>
        </w:rPr>
        <w:t xml:space="preserve">двічі </w:t>
      </w:r>
      <w:r w:rsidRPr="00F64E0C">
        <w:rPr>
          <w:b/>
          <w:i/>
          <w:sz w:val="22"/>
          <w:u w:val="single"/>
        </w:rPr>
        <w:t>зверталася</w:t>
      </w:r>
      <w:r w:rsidRPr="00F64E0C">
        <w:rPr>
          <w:sz w:val="22"/>
        </w:rPr>
        <w:t xml:space="preserve"> з офіційними зверненнями особисто до Прем’єр-мініс</w:t>
      </w:r>
      <w:r w:rsidR="00AA2DCE" w:rsidRPr="00F64E0C">
        <w:rPr>
          <w:sz w:val="22"/>
        </w:rPr>
        <w:t>тра України Свириденко Ю.А., яка у свою чергу,</w:t>
      </w:r>
      <w:r w:rsidRPr="00F64E0C">
        <w:rPr>
          <w:sz w:val="22"/>
        </w:rPr>
        <w:t xml:space="preserve"> давала відповідні доручення міністру </w:t>
      </w:r>
      <w:proofErr w:type="spellStart"/>
      <w:r w:rsidRPr="00F64E0C">
        <w:rPr>
          <w:sz w:val="22"/>
        </w:rPr>
        <w:t>О.Жолнович</w:t>
      </w:r>
      <w:proofErr w:type="spellEnd"/>
      <w:r w:rsidRPr="00F64E0C">
        <w:rPr>
          <w:sz w:val="22"/>
        </w:rPr>
        <w:t xml:space="preserve">. </w:t>
      </w:r>
      <w:r w:rsidR="00AA2DCE" w:rsidRPr="00F64E0C">
        <w:rPr>
          <w:sz w:val="22"/>
        </w:rPr>
        <w:t xml:space="preserve">Але далі ніж обіцянки виконати ці доручення, справи не вирішувалися. </w:t>
      </w:r>
      <w:r w:rsidR="00C578CB">
        <w:rPr>
          <w:i/>
          <w:sz w:val="22"/>
          <w:u w:val="single"/>
        </w:rPr>
        <w:t>Можливо така службова бездіяльність була</w:t>
      </w:r>
      <w:r w:rsidR="00AA2DCE" w:rsidRPr="005D1493">
        <w:rPr>
          <w:i/>
          <w:sz w:val="22"/>
          <w:u w:val="single"/>
        </w:rPr>
        <w:t xml:space="preserve">  причиною звільнення </w:t>
      </w:r>
      <w:proofErr w:type="spellStart"/>
      <w:r w:rsidR="00AA2DCE" w:rsidRPr="005D1493">
        <w:rPr>
          <w:i/>
          <w:sz w:val="22"/>
          <w:u w:val="single"/>
        </w:rPr>
        <w:t>О.Жолнов</w:t>
      </w:r>
      <w:r w:rsidR="005D1493" w:rsidRPr="005D1493">
        <w:rPr>
          <w:i/>
          <w:sz w:val="22"/>
          <w:u w:val="single"/>
        </w:rPr>
        <w:t>ич</w:t>
      </w:r>
      <w:proofErr w:type="spellEnd"/>
      <w:r w:rsidR="005D1493" w:rsidRPr="005D1493">
        <w:rPr>
          <w:i/>
          <w:sz w:val="22"/>
          <w:u w:val="single"/>
        </w:rPr>
        <w:t xml:space="preserve"> та </w:t>
      </w:r>
      <w:proofErr w:type="spellStart"/>
      <w:r w:rsidR="005D1493" w:rsidRPr="005D1493">
        <w:rPr>
          <w:i/>
          <w:sz w:val="22"/>
          <w:u w:val="single"/>
        </w:rPr>
        <w:t>Д.Марчак</w:t>
      </w:r>
      <w:proofErr w:type="spellEnd"/>
      <w:r w:rsidR="005D1493" w:rsidRPr="005D1493">
        <w:rPr>
          <w:i/>
          <w:sz w:val="22"/>
          <w:u w:val="single"/>
        </w:rPr>
        <w:t xml:space="preserve"> з</w:t>
      </w:r>
      <w:r w:rsidR="00AA2DCE" w:rsidRPr="005D1493">
        <w:rPr>
          <w:i/>
          <w:sz w:val="22"/>
          <w:u w:val="single"/>
        </w:rPr>
        <w:t xml:space="preserve"> займаних посад</w:t>
      </w:r>
      <w:r w:rsidR="000607B3" w:rsidRPr="00F64E0C">
        <w:rPr>
          <w:sz w:val="22"/>
        </w:rPr>
        <w:t>.</w:t>
      </w:r>
      <w:r w:rsidR="00AA2DCE" w:rsidRPr="00F64E0C">
        <w:rPr>
          <w:sz w:val="22"/>
        </w:rPr>
        <w:t xml:space="preserve"> </w:t>
      </w:r>
    </w:p>
    <w:p w:rsidR="00167E3C" w:rsidRDefault="00F53377" w:rsidP="009A7BF7">
      <w:pPr>
        <w:ind w:left="0"/>
        <w:jc w:val="both"/>
        <w:rPr>
          <w:sz w:val="22"/>
        </w:rPr>
      </w:pPr>
      <w:r>
        <w:rPr>
          <w:sz w:val="22"/>
        </w:rPr>
        <w:t xml:space="preserve">  </w:t>
      </w:r>
      <w:r w:rsidR="00AA2DCE" w:rsidRPr="00F64E0C">
        <w:rPr>
          <w:sz w:val="22"/>
        </w:rPr>
        <w:t>З призначенням нового міністра</w:t>
      </w:r>
      <w:r w:rsidR="00EB1FA3">
        <w:rPr>
          <w:sz w:val="22"/>
        </w:rPr>
        <w:t xml:space="preserve"> </w:t>
      </w:r>
      <w:proofErr w:type="spellStart"/>
      <w:r w:rsidR="00EB1FA3">
        <w:rPr>
          <w:sz w:val="22"/>
        </w:rPr>
        <w:t>Улютіна</w:t>
      </w:r>
      <w:proofErr w:type="spellEnd"/>
      <w:r w:rsidR="00EB1FA3">
        <w:rPr>
          <w:sz w:val="22"/>
        </w:rPr>
        <w:t xml:space="preserve"> Д.В.</w:t>
      </w:r>
      <w:r w:rsidR="00AA2DCE" w:rsidRPr="00F64E0C">
        <w:rPr>
          <w:sz w:val="22"/>
        </w:rPr>
        <w:t xml:space="preserve"> та</w:t>
      </w:r>
      <w:r w:rsidR="00EB1FA3">
        <w:rPr>
          <w:sz w:val="22"/>
        </w:rPr>
        <w:t xml:space="preserve"> нового</w:t>
      </w:r>
      <w:r w:rsidR="00AA2DCE" w:rsidRPr="00F64E0C">
        <w:rPr>
          <w:sz w:val="22"/>
        </w:rPr>
        <w:t xml:space="preserve"> першого заступника міністра</w:t>
      </w:r>
      <w:r w:rsidR="00EB1FA3">
        <w:rPr>
          <w:sz w:val="22"/>
        </w:rPr>
        <w:t xml:space="preserve"> </w:t>
      </w:r>
      <w:proofErr w:type="spellStart"/>
      <w:r w:rsidR="00EB1FA3">
        <w:rPr>
          <w:sz w:val="22"/>
        </w:rPr>
        <w:t>Шемелинець</w:t>
      </w:r>
      <w:proofErr w:type="spellEnd"/>
      <w:r w:rsidR="00EB1FA3">
        <w:rPr>
          <w:sz w:val="22"/>
        </w:rPr>
        <w:t xml:space="preserve"> Л.М.,</w:t>
      </w:r>
      <w:r w:rsidR="00AA2DCE" w:rsidRPr="00F64E0C">
        <w:rPr>
          <w:sz w:val="22"/>
        </w:rPr>
        <w:t xml:space="preserve"> довелося звертатися і </w:t>
      </w:r>
      <w:r w:rsidR="00C578CB">
        <w:rPr>
          <w:sz w:val="22"/>
        </w:rPr>
        <w:t xml:space="preserve">до них, </w:t>
      </w:r>
      <w:r w:rsidR="00C578CB" w:rsidRPr="00167E3C">
        <w:rPr>
          <w:b/>
          <w:i/>
          <w:sz w:val="22"/>
          <w:u w:val="single"/>
        </w:rPr>
        <w:t>але знову через складний механізм звернення до Голови ВРУ,  далі Комітет</w:t>
      </w:r>
      <w:r w:rsidR="008108FD">
        <w:rPr>
          <w:b/>
          <w:i/>
          <w:sz w:val="22"/>
          <w:u w:val="single"/>
        </w:rPr>
        <w:t xml:space="preserve"> ВРУ </w:t>
      </w:r>
      <w:proofErr w:type="spellStart"/>
      <w:r w:rsidR="008108FD">
        <w:rPr>
          <w:b/>
          <w:i/>
          <w:sz w:val="22"/>
          <w:u w:val="single"/>
        </w:rPr>
        <w:t>О.Шуляк</w:t>
      </w:r>
      <w:proofErr w:type="spellEnd"/>
      <w:r w:rsidR="008108FD">
        <w:rPr>
          <w:b/>
          <w:i/>
          <w:sz w:val="22"/>
          <w:u w:val="single"/>
        </w:rPr>
        <w:t xml:space="preserve">, потім звернення </w:t>
      </w:r>
      <w:r w:rsidR="00C578CB" w:rsidRPr="00167E3C">
        <w:rPr>
          <w:b/>
          <w:i/>
          <w:sz w:val="22"/>
          <w:u w:val="single"/>
        </w:rPr>
        <w:t>Шуляк</w:t>
      </w:r>
      <w:r w:rsidR="008108FD">
        <w:rPr>
          <w:b/>
          <w:i/>
          <w:sz w:val="22"/>
          <w:u w:val="single"/>
        </w:rPr>
        <w:t xml:space="preserve"> О.О.</w:t>
      </w:r>
      <w:r w:rsidR="00C578CB" w:rsidRPr="00167E3C">
        <w:rPr>
          <w:b/>
          <w:i/>
          <w:sz w:val="22"/>
          <w:u w:val="single"/>
        </w:rPr>
        <w:t xml:space="preserve"> до Прем’єр</w:t>
      </w:r>
      <w:r w:rsidR="00824E62" w:rsidRPr="00167E3C">
        <w:rPr>
          <w:b/>
          <w:i/>
          <w:sz w:val="22"/>
          <w:u w:val="single"/>
        </w:rPr>
        <w:t>-міністра України Свириденко Ю.А</w:t>
      </w:r>
      <w:r w:rsidR="00C578CB" w:rsidRPr="00167E3C">
        <w:rPr>
          <w:b/>
          <w:i/>
          <w:sz w:val="22"/>
          <w:u w:val="single"/>
        </w:rPr>
        <w:t>., потім доручення Свириденко</w:t>
      </w:r>
      <w:r w:rsidR="00433E2F" w:rsidRPr="00167E3C">
        <w:rPr>
          <w:b/>
          <w:i/>
          <w:sz w:val="22"/>
          <w:u w:val="single"/>
        </w:rPr>
        <w:t xml:space="preserve"> Ю.А. </w:t>
      </w:r>
      <w:proofErr w:type="spellStart"/>
      <w:r w:rsidR="00433E2F" w:rsidRPr="00167E3C">
        <w:rPr>
          <w:b/>
          <w:i/>
          <w:sz w:val="22"/>
          <w:u w:val="single"/>
        </w:rPr>
        <w:t>Мінсоцполітики</w:t>
      </w:r>
      <w:proofErr w:type="spellEnd"/>
      <w:r w:rsidR="00433E2F" w:rsidRPr="00167E3C">
        <w:rPr>
          <w:b/>
          <w:i/>
          <w:sz w:val="22"/>
          <w:u w:val="single"/>
        </w:rPr>
        <w:t xml:space="preserve"> України.</w:t>
      </w:r>
      <w:r w:rsidR="00433E2F">
        <w:rPr>
          <w:sz w:val="22"/>
        </w:rPr>
        <w:t xml:space="preserve"> </w:t>
      </w:r>
    </w:p>
    <w:p w:rsidR="00433E2F" w:rsidRDefault="00167E3C" w:rsidP="009A7BF7">
      <w:pPr>
        <w:ind w:left="0"/>
        <w:jc w:val="both"/>
        <w:rPr>
          <w:sz w:val="22"/>
        </w:rPr>
      </w:pPr>
      <w:r w:rsidRPr="00167E3C">
        <w:rPr>
          <w:i/>
          <w:sz w:val="22"/>
          <w:u w:val="single"/>
        </w:rPr>
        <w:t xml:space="preserve">  </w:t>
      </w:r>
      <w:r w:rsidR="00433E2F" w:rsidRPr="00167E3C">
        <w:rPr>
          <w:i/>
          <w:sz w:val="22"/>
          <w:u w:val="single"/>
        </w:rPr>
        <w:t xml:space="preserve">На це доручення Прем’єр-міністра України, було офіційне повідомлення </w:t>
      </w:r>
      <w:r w:rsidR="00824E62" w:rsidRPr="00167E3C">
        <w:rPr>
          <w:i/>
          <w:sz w:val="22"/>
          <w:u w:val="single"/>
        </w:rPr>
        <w:t xml:space="preserve">за підписом вже новопризначеної першого заступника </w:t>
      </w:r>
      <w:proofErr w:type="spellStart"/>
      <w:r w:rsidR="00824E62" w:rsidRPr="00167E3C">
        <w:rPr>
          <w:i/>
          <w:sz w:val="22"/>
          <w:u w:val="single"/>
        </w:rPr>
        <w:t>Мінсоцполіти</w:t>
      </w:r>
      <w:proofErr w:type="spellEnd"/>
      <w:r w:rsidR="00824E62" w:rsidRPr="00167E3C">
        <w:rPr>
          <w:i/>
          <w:sz w:val="22"/>
          <w:u w:val="single"/>
        </w:rPr>
        <w:t xml:space="preserve"> України </w:t>
      </w:r>
      <w:proofErr w:type="spellStart"/>
      <w:r w:rsidR="00824E62" w:rsidRPr="00167E3C">
        <w:rPr>
          <w:i/>
          <w:sz w:val="22"/>
          <w:u w:val="single"/>
        </w:rPr>
        <w:t>Шеме</w:t>
      </w:r>
      <w:r w:rsidR="00433E2F" w:rsidRPr="00167E3C">
        <w:rPr>
          <w:i/>
          <w:sz w:val="22"/>
          <w:u w:val="single"/>
        </w:rPr>
        <w:t>линець</w:t>
      </w:r>
      <w:proofErr w:type="spellEnd"/>
      <w:r w:rsidR="00433E2F" w:rsidRPr="00167E3C">
        <w:rPr>
          <w:i/>
          <w:sz w:val="22"/>
          <w:u w:val="single"/>
        </w:rPr>
        <w:t xml:space="preserve"> Л.М.</w:t>
      </w:r>
      <w:r w:rsidR="00824E62" w:rsidRPr="00EB1FA3">
        <w:rPr>
          <w:i/>
          <w:sz w:val="22"/>
        </w:rPr>
        <w:t xml:space="preserve">, </w:t>
      </w:r>
      <w:r w:rsidR="00824E62" w:rsidRPr="00EB1FA3">
        <w:rPr>
          <w:b/>
          <w:i/>
          <w:sz w:val="22"/>
          <w:u w:val="single"/>
        </w:rPr>
        <w:t>що даний проект Закону</w:t>
      </w:r>
      <w:r w:rsidR="00EB1FA3" w:rsidRPr="00EB1FA3">
        <w:rPr>
          <w:b/>
          <w:i/>
          <w:sz w:val="22"/>
          <w:u w:val="single"/>
        </w:rPr>
        <w:t xml:space="preserve"> </w:t>
      </w:r>
      <w:r w:rsidR="00824E62" w:rsidRPr="00EB1FA3">
        <w:rPr>
          <w:b/>
          <w:i/>
          <w:sz w:val="22"/>
          <w:u w:val="single"/>
        </w:rPr>
        <w:t>в</w:t>
      </w:r>
      <w:r w:rsidR="00433E2F" w:rsidRPr="00EB1FA3">
        <w:rPr>
          <w:b/>
          <w:i/>
          <w:sz w:val="22"/>
          <w:u w:val="single"/>
        </w:rPr>
        <w:t xml:space="preserve"> </w:t>
      </w:r>
      <w:r w:rsidR="00824E62" w:rsidRPr="00EB1FA3">
        <w:rPr>
          <w:b/>
          <w:i/>
          <w:sz w:val="22"/>
          <w:u w:val="single"/>
        </w:rPr>
        <w:t xml:space="preserve"> установленому порядку</w:t>
      </w:r>
      <w:r w:rsidR="00433E2F" w:rsidRPr="00EB1FA3">
        <w:rPr>
          <w:b/>
          <w:i/>
          <w:sz w:val="22"/>
          <w:u w:val="single"/>
        </w:rPr>
        <w:t xml:space="preserve"> було</w:t>
      </w:r>
      <w:r w:rsidR="00824E62" w:rsidRPr="00EB1FA3">
        <w:rPr>
          <w:b/>
          <w:i/>
          <w:sz w:val="22"/>
          <w:u w:val="single"/>
        </w:rPr>
        <w:t xml:space="preserve"> </w:t>
      </w:r>
      <w:proofErr w:type="spellStart"/>
      <w:r w:rsidR="00824E62" w:rsidRPr="00EB1FA3">
        <w:rPr>
          <w:b/>
          <w:i/>
          <w:sz w:val="22"/>
          <w:u w:val="single"/>
        </w:rPr>
        <w:t>внесено</w:t>
      </w:r>
      <w:proofErr w:type="spellEnd"/>
      <w:r w:rsidR="00824E62" w:rsidRPr="00EB1FA3">
        <w:rPr>
          <w:b/>
          <w:i/>
          <w:sz w:val="22"/>
          <w:u w:val="single"/>
        </w:rPr>
        <w:t xml:space="preserve"> на розгляд Кабміну Україн</w:t>
      </w:r>
      <w:r w:rsidR="00824E62" w:rsidRPr="00EB1FA3">
        <w:rPr>
          <w:b/>
          <w:i/>
          <w:sz w:val="22"/>
        </w:rPr>
        <w:t>и</w:t>
      </w:r>
      <w:r w:rsidR="00824E62" w:rsidRPr="00167E3C">
        <w:rPr>
          <w:i/>
          <w:sz w:val="22"/>
          <w:u w:val="single"/>
        </w:rPr>
        <w:t>(</w:t>
      </w:r>
      <w:r w:rsidR="00433E2F" w:rsidRPr="00167E3C">
        <w:rPr>
          <w:i/>
          <w:sz w:val="22"/>
          <w:u w:val="single"/>
        </w:rPr>
        <w:t xml:space="preserve">лист </w:t>
      </w:r>
      <w:proofErr w:type="spellStart"/>
      <w:r w:rsidR="00433E2F" w:rsidRPr="00167E3C">
        <w:rPr>
          <w:i/>
          <w:sz w:val="22"/>
          <w:u w:val="single"/>
        </w:rPr>
        <w:t>Мінсоцполітики</w:t>
      </w:r>
      <w:proofErr w:type="spellEnd"/>
      <w:r w:rsidR="00824E62" w:rsidRPr="00167E3C">
        <w:rPr>
          <w:i/>
          <w:sz w:val="22"/>
          <w:u w:val="single"/>
        </w:rPr>
        <w:t xml:space="preserve"> №10550/0/2-25/54 від 09.09.2025). </w:t>
      </w:r>
      <w:r w:rsidR="00C578CB">
        <w:rPr>
          <w:sz w:val="22"/>
        </w:rPr>
        <w:t xml:space="preserve"> </w:t>
      </w:r>
      <w:r w:rsidR="00AA2DCE" w:rsidRPr="00F64E0C">
        <w:rPr>
          <w:sz w:val="22"/>
        </w:rPr>
        <w:t xml:space="preserve"> </w:t>
      </w:r>
      <w:r w:rsidR="00824E62" w:rsidRPr="00EB1FA3">
        <w:rPr>
          <w:b/>
          <w:i/>
          <w:sz w:val="22"/>
          <w:u w:val="single"/>
        </w:rPr>
        <w:t>Але поки що невідомо ані суті змісту дан</w:t>
      </w:r>
      <w:r w:rsidRPr="00EB1FA3">
        <w:rPr>
          <w:b/>
          <w:i/>
          <w:sz w:val="22"/>
          <w:u w:val="single"/>
        </w:rPr>
        <w:t>ого законопроекту, ані на якій стадії цей законопроект знаходиться</w:t>
      </w:r>
      <w:r>
        <w:rPr>
          <w:sz w:val="22"/>
        </w:rPr>
        <w:t>.</w:t>
      </w:r>
    </w:p>
    <w:p w:rsidR="000607B3" w:rsidRPr="00F64E0C" w:rsidRDefault="00433E2F" w:rsidP="009A7BF7">
      <w:pPr>
        <w:ind w:left="0"/>
        <w:jc w:val="both"/>
        <w:rPr>
          <w:sz w:val="22"/>
        </w:rPr>
      </w:pPr>
      <w:r>
        <w:rPr>
          <w:sz w:val="22"/>
        </w:rPr>
        <w:t xml:space="preserve">  </w:t>
      </w:r>
      <w:r w:rsidRPr="00EB1FA3">
        <w:rPr>
          <w:i/>
          <w:sz w:val="22"/>
          <w:u w:val="single"/>
        </w:rPr>
        <w:t xml:space="preserve">З метою примушення нових керманичів </w:t>
      </w:r>
      <w:proofErr w:type="spellStart"/>
      <w:r w:rsidRPr="00EB1FA3">
        <w:rPr>
          <w:i/>
          <w:sz w:val="22"/>
          <w:u w:val="single"/>
        </w:rPr>
        <w:t>Мінсоцполітики</w:t>
      </w:r>
      <w:proofErr w:type="spellEnd"/>
      <w:r w:rsidRPr="00EB1FA3">
        <w:rPr>
          <w:i/>
          <w:sz w:val="22"/>
          <w:u w:val="single"/>
        </w:rPr>
        <w:t xml:space="preserve">  виконати Рішення КСУ від 23.12.2022</w:t>
      </w:r>
      <w:r>
        <w:rPr>
          <w:sz w:val="22"/>
        </w:rPr>
        <w:t xml:space="preserve">, </w:t>
      </w:r>
      <w:r w:rsidR="00E03EF3" w:rsidRPr="00EB1FA3">
        <w:rPr>
          <w:b/>
          <w:i/>
          <w:sz w:val="22"/>
          <w:u w:val="single"/>
        </w:rPr>
        <w:t>в</w:t>
      </w:r>
      <w:r w:rsidR="000607B3" w:rsidRPr="00EB1FA3">
        <w:rPr>
          <w:b/>
          <w:i/>
          <w:sz w:val="22"/>
          <w:u w:val="single"/>
        </w:rPr>
        <w:t>же двічі</w:t>
      </w:r>
      <w:r w:rsidR="00E03EF3" w:rsidRPr="00F64E0C">
        <w:rPr>
          <w:sz w:val="22"/>
        </w:rPr>
        <w:t xml:space="preserve">, </w:t>
      </w:r>
      <w:r w:rsidR="000607B3" w:rsidRPr="00F64E0C">
        <w:rPr>
          <w:sz w:val="22"/>
        </w:rPr>
        <w:t xml:space="preserve"> </w:t>
      </w:r>
      <w:r w:rsidR="000607B3" w:rsidRPr="00EB1FA3">
        <w:rPr>
          <w:b/>
          <w:i/>
          <w:sz w:val="22"/>
          <w:u w:val="single"/>
        </w:rPr>
        <w:t>у лютому та березні 2026 року</w:t>
      </w:r>
      <w:r w:rsidR="00EB1FA3">
        <w:rPr>
          <w:sz w:val="22"/>
        </w:rPr>
        <w:t>,</w:t>
      </w:r>
      <w:r w:rsidR="000607B3" w:rsidRPr="00F64E0C">
        <w:rPr>
          <w:sz w:val="22"/>
        </w:rPr>
        <w:t xml:space="preserve"> звертався з електронним листом член нашої ініціативної групи Надточій Б.О до новопризначеного міністра </w:t>
      </w:r>
      <w:proofErr w:type="spellStart"/>
      <w:r w:rsidR="000607B3" w:rsidRPr="00F64E0C">
        <w:rPr>
          <w:sz w:val="22"/>
        </w:rPr>
        <w:t>Мінсоцполітики</w:t>
      </w:r>
      <w:proofErr w:type="spellEnd"/>
      <w:r w:rsidR="00F53377">
        <w:rPr>
          <w:sz w:val="22"/>
        </w:rPr>
        <w:t xml:space="preserve"> пана</w:t>
      </w:r>
      <w:r w:rsidR="000607B3" w:rsidRPr="00F64E0C">
        <w:rPr>
          <w:sz w:val="22"/>
        </w:rPr>
        <w:t xml:space="preserve"> </w:t>
      </w:r>
      <w:proofErr w:type="spellStart"/>
      <w:r w:rsidR="000607B3" w:rsidRPr="00F64E0C">
        <w:rPr>
          <w:sz w:val="22"/>
        </w:rPr>
        <w:t>Улютіна</w:t>
      </w:r>
      <w:proofErr w:type="spellEnd"/>
      <w:r w:rsidR="00EB1FA3">
        <w:rPr>
          <w:sz w:val="22"/>
        </w:rPr>
        <w:t xml:space="preserve"> Д.В.</w:t>
      </w:r>
      <w:r w:rsidR="000607B3" w:rsidRPr="00F64E0C">
        <w:rPr>
          <w:sz w:val="22"/>
        </w:rPr>
        <w:t xml:space="preserve"> з цими ж питаннями та</w:t>
      </w:r>
      <w:r w:rsidR="00E03EF3" w:rsidRPr="00F64E0C">
        <w:rPr>
          <w:sz w:val="22"/>
        </w:rPr>
        <w:t xml:space="preserve"> деякими</w:t>
      </w:r>
      <w:r w:rsidR="000607B3" w:rsidRPr="00F64E0C">
        <w:rPr>
          <w:sz w:val="22"/>
        </w:rPr>
        <w:t xml:space="preserve"> іншими</w:t>
      </w:r>
      <w:r w:rsidR="00E03EF3" w:rsidRPr="00F64E0C">
        <w:rPr>
          <w:sz w:val="22"/>
        </w:rPr>
        <w:t xml:space="preserve"> конкретними пропозиція</w:t>
      </w:r>
      <w:r w:rsidR="000607B3" w:rsidRPr="00F64E0C">
        <w:rPr>
          <w:sz w:val="22"/>
        </w:rPr>
        <w:t xml:space="preserve">ми, </w:t>
      </w:r>
      <w:r w:rsidR="000607B3" w:rsidRPr="00433E2F">
        <w:rPr>
          <w:b/>
          <w:i/>
          <w:sz w:val="22"/>
          <w:u w:val="single"/>
        </w:rPr>
        <w:t>але поки що відповіді немає</w:t>
      </w:r>
      <w:r w:rsidR="000607B3" w:rsidRPr="00F64E0C">
        <w:rPr>
          <w:sz w:val="22"/>
        </w:rPr>
        <w:t>.</w:t>
      </w:r>
    </w:p>
    <w:p w:rsidR="00AC6AA8" w:rsidRDefault="000607B3" w:rsidP="009A7BF7">
      <w:pPr>
        <w:ind w:left="0"/>
        <w:jc w:val="both"/>
        <w:rPr>
          <w:i/>
          <w:sz w:val="22"/>
        </w:rPr>
      </w:pPr>
      <w:r w:rsidRPr="00F64E0C">
        <w:rPr>
          <w:sz w:val="22"/>
        </w:rPr>
        <w:t xml:space="preserve">   </w:t>
      </w:r>
      <w:r w:rsidRPr="00FA29CD">
        <w:rPr>
          <w:i/>
          <w:sz w:val="22"/>
          <w:u w:val="single"/>
        </w:rPr>
        <w:t>Члени іні</w:t>
      </w:r>
      <w:r w:rsidR="00FA29CD" w:rsidRPr="00FA29CD">
        <w:rPr>
          <w:i/>
          <w:sz w:val="22"/>
          <w:u w:val="single"/>
        </w:rPr>
        <w:t>ціативної групи вважають</w:t>
      </w:r>
      <w:r w:rsidR="00FA29CD">
        <w:rPr>
          <w:i/>
          <w:sz w:val="22"/>
        </w:rPr>
        <w:t xml:space="preserve">, </w:t>
      </w:r>
      <w:r w:rsidR="00FA29CD" w:rsidRPr="00FA29CD">
        <w:rPr>
          <w:b/>
          <w:i/>
          <w:sz w:val="22"/>
          <w:u w:val="single"/>
        </w:rPr>
        <w:t xml:space="preserve">що </w:t>
      </w:r>
      <w:r w:rsidRPr="00FA29CD">
        <w:rPr>
          <w:b/>
          <w:i/>
          <w:sz w:val="22"/>
          <w:u w:val="single"/>
        </w:rPr>
        <w:t>в усіх регіонах України</w:t>
      </w:r>
      <w:r w:rsidR="00FA29CD" w:rsidRPr="00FA29CD">
        <w:rPr>
          <w:b/>
          <w:i/>
          <w:sz w:val="22"/>
          <w:u w:val="single"/>
        </w:rPr>
        <w:t xml:space="preserve"> ми</w:t>
      </w:r>
      <w:r w:rsidRPr="00FA29CD">
        <w:rPr>
          <w:b/>
          <w:i/>
          <w:sz w:val="22"/>
          <w:u w:val="single"/>
        </w:rPr>
        <w:t xml:space="preserve"> маємо активізувати наші зусилля, у напрямку більш п</w:t>
      </w:r>
      <w:r w:rsidR="00F53377" w:rsidRPr="00FA29CD">
        <w:rPr>
          <w:b/>
          <w:i/>
          <w:sz w:val="22"/>
          <w:u w:val="single"/>
        </w:rPr>
        <w:t>родуктивних дій</w:t>
      </w:r>
      <w:r w:rsidR="00F53377" w:rsidRPr="00FA29CD">
        <w:rPr>
          <w:i/>
          <w:sz w:val="22"/>
          <w:u w:val="single"/>
        </w:rPr>
        <w:t>(через</w:t>
      </w:r>
      <w:r w:rsidR="00FA29CD" w:rsidRPr="00FA29CD">
        <w:rPr>
          <w:i/>
          <w:sz w:val="22"/>
          <w:u w:val="single"/>
        </w:rPr>
        <w:t xml:space="preserve"> чисельні</w:t>
      </w:r>
      <w:r w:rsidR="00F53377" w:rsidRPr="00FA29CD">
        <w:rPr>
          <w:i/>
          <w:sz w:val="22"/>
          <w:u w:val="single"/>
        </w:rPr>
        <w:t xml:space="preserve"> звернення</w:t>
      </w:r>
      <w:r w:rsidR="00F53377" w:rsidRPr="00433E2F">
        <w:rPr>
          <w:i/>
          <w:sz w:val="22"/>
        </w:rPr>
        <w:t xml:space="preserve">) та </w:t>
      </w:r>
      <w:r w:rsidR="008108FD">
        <w:rPr>
          <w:b/>
          <w:i/>
          <w:sz w:val="22"/>
          <w:u w:val="single"/>
        </w:rPr>
        <w:t>зміни</w:t>
      </w:r>
      <w:r w:rsidR="00F53377" w:rsidRPr="00FA29CD">
        <w:rPr>
          <w:b/>
          <w:i/>
          <w:sz w:val="22"/>
          <w:u w:val="single"/>
        </w:rPr>
        <w:t xml:space="preserve"> об’єктів таких звернень</w:t>
      </w:r>
      <w:r w:rsidRPr="00FA29CD">
        <w:rPr>
          <w:b/>
          <w:i/>
          <w:sz w:val="22"/>
          <w:u w:val="single"/>
        </w:rPr>
        <w:t>,</w:t>
      </w:r>
      <w:r w:rsidR="00F53377" w:rsidRPr="00433E2F">
        <w:rPr>
          <w:i/>
          <w:sz w:val="22"/>
        </w:rPr>
        <w:t xml:space="preserve"> </w:t>
      </w:r>
      <w:r w:rsidR="00F53377" w:rsidRPr="00AC6AA8">
        <w:rPr>
          <w:i/>
          <w:sz w:val="22"/>
          <w:u w:val="single"/>
        </w:rPr>
        <w:t>маючи на увазі не дати владі можливості «</w:t>
      </w:r>
      <w:proofErr w:type="spellStart"/>
      <w:r w:rsidR="00F53377" w:rsidRPr="00AC6AA8">
        <w:rPr>
          <w:i/>
          <w:sz w:val="22"/>
          <w:u w:val="single"/>
        </w:rPr>
        <w:t>заболтати</w:t>
      </w:r>
      <w:proofErr w:type="spellEnd"/>
      <w:r w:rsidR="00F53377" w:rsidRPr="00AC6AA8">
        <w:rPr>
          <w:i/>
          <w:sz w:val="22"/>
          <w:u w:val="single"/>
        </w:rPr>
        <w:t>» існуючу проблему</w:t>
      </w:r>
      <w:r w:rsidR="00F53377" w:rsidRPr="00433E2F">
        <w:rPr>
          <w:i/>
          <w:sz w:val="22"/>
        </w:rPr>
        <w:t xml:space="preserve">, </w:t>
      </w:r>
      <w:r w:rsidR="00F53377" w:rsidRPr="00AC6AA8">
        <w:rPr>
          <w:i/>
          <w:sz w:val="22"/>
          <w:u w:val="single"/>
        </w:rPr>
        <w:t>до строку, коли набере чинності Рішення КСУ</w:t>
      </w:r>
      <w:r w:rsidR="00F53377" w:rsidRPr="00AC6AA8">
        <w:rPr>
          <w:sz w:val="22"/>
          <w:u w:val="single"/>
        </w:rPr>
        <w:t>(</w:t>
      </w:r>
      <w:r w:rsidR="00F53377" w:rsidRPr="00AC6AA8">
        <w:rPr>
          <w:i/>
          <w:sz w:val="22"/>
          <w:u w:val="single"/>
        </w:rPr>
        <w:t>три місяці після закінчення воєнного стану</w:t>
      </w:r>
      <w:r w:rsidR="00F53377" w:rsidRPr="00AC6AA8">
        <w:rPr>
          <w:sz w:val="22"/>
          <w:u w:val="single"/>
        </w:rPr>
        <w:t>)</w:t>
      </w:r>
      <w:r w:rsidR="00F53377" w:rsidRPr="00433E2F">
        <w:rPr>
          <w:sz w:val="22"/>
        </w:rPr>
        <w:t xml:space="preserve"> та </w:t>
      </w:r>
      <w:r w:rsidR="00F53377" w:rsidRPr="00AC6AA8">
        <w:rPr>
          <w:b/>
          <w:i/>
          <w:sz w:val="22"/>
          <w:u w:val="single"/>
        </w:rPr>
        <w:t>загострюючи існуючу проблему з дискримінацією пенсіонерів державної служби за їхнім соціальним статусом</w:t>
      </w:r>
      <w:r w:rsidR="00F53377" w:rsidRPr="00433E2F">
        <w:rPr>
          <w:sz w:val="22"/>
        </w:rPr>
        <w:t xml:space="preserve">, </w:t>
      </w:r>
      <w:r w:rsidR="00F53377" w:rsidRPr="00AC6AA8">
        <w:rPr>
          <w:i/>
          <w:sz w:val="22"/>
          <w:u w:val="single"/>
        </w:rPr>
        <w:t>яка може виступати реальною перепоною для вступу України до ЄС</w:t>
      </w:r>
      <w:r w:rsidR="00AC6AA8">
        <w:rPr>
          <w:i/>
          <w:sz w:val="22"/>
        </w:rPr>
        <w:t xml:space="preserve">. </w:t>
      </w:r>
    </w:p>
    <w:p w:rsidR="00713BF4" w:rsidRPr="00F64E0C" w:rsidRDefault="00AC6AA8" w:rsidP="009A7BF7">
      <w:pPr>
        <w:ind w:left="0"/>
        <w:jc w:val="both"/>
        <w:rPr>
          <w:sz w:val="22"/>
        </w:rPr>
      </w:pPr>
      <w:r>
        <w:rPr>
          <w:i/>
          <w:sz w:val="22"/>
        </w:rPr>
        <w:t xml:space="preserve">  </w:t>
      </w:r>
      <w:r w:rsidRPr="00AC6AA8">
        <w:rPr>
          <w:b/>
          <w:i/>
          <w:sz w:val="22"/>
          <w:u w:val="single"/>
        </w:rPr>
        <w:t>Для цього треба</w:t>
      </w:r>
      <w:r w:rsidR="00FA29CD" w:rsidRPr="00AC6AA8">
        <w:rPr>
          <w:b/>
          <w:i/>
          <w:sz w:val="22"/>
          <w:u w:val="single"/>
        </w:rPr>
        <w:t xml:space="preserve"> зорганізувати усіх кого можна</w:t>
      </w:r>
      <w:r w:rsidR="00FA29CD">
        <w:rPr>
          <w:i/>
          <w:sz w:val="22"/>
        </w:rPr>
        <w:t xml:space="preserve"> </w:t>
      </w:r>
      <w:r w:rsidR="00FA29CD" w:rsidRPr="00AC6AA8">
        <w:rPr>
          <w:i/>
          <w:sz w:val="22"/>
          <w:u w:val="single"/>
        </w:rPr>
        <w:t>з числа дієздатних та спроможних</w:t>
      </w:r>
      <w:r w:rsidR="00FA29CD">
        <w:rPr>
          <w:i/>
          <w:sz w:val="22"/>
        </w:rPr>
        <w:t xml:space="preserve"> </w:t>
      </w:r>
      <w:r w:rsidR="00FA29CD" w:rsidRPr="00AC6AA8">
        <w:rPr>
          <w:i/>
          <w:sz w:val="22"/>
          <w:u w:val="single"/>
        </w:rPr>
        <w:t>написати хоча б по одному зверненню за три місяці</w:t>
      </w:r>
      <w:r w:rsidR="00337811">
        <w:rPr>
          <w:i/>
          <w:sz w:val="22"/>
          <w:u w:val="single"/>
        </w:rPr>
        <w:t xml:space="preserve"> «державних пенсіонерів»,</w:t>
      </w:r>
      <w:r w:rsidR="00FA29CD" w:rsidRPr="00AC6AA8">
        <w:rPr>
          <w:i/>
          <w:sz w:val="22"/>
          <w:u w:val="single"/>
        </w:rPr>
        <w:t xml:space="preserve"> до визначених керманичів від владних інституцій</w:t>
      </w:r>
      <w:r w:rsidR="00FA29CD">
        <w:rPr>
          <w:i/>
          <w:sz w:val="22"/>
        </w:rPr>
        <w:t xml:space="preserve">, аби цей потік  звернень дав владі зрозуміти, що треба приймати відповідний закон, не чекаючи закінчення війни. </w:t>
      </w:r>
      <w:r w:rsidR="00FA29CD" w:rsidRPr="00AC6AA8">
        <w:rPr>
          <w:b/>
          <w:i/>
          <w:sz w:val="22"/>
          <w:u w:val="single"/>
        </w:rPr>
        <w:t xml:space="preserve">І головне, не дати владі спокою, </w:t>
      </w:r>
      <w:r w:rsidR="00F53377" w:rsidRPr="00AC6AA8">
        <w:rPr>
          <w:b/>
          <w:i/>
          <w:sz w:val="22"/>
          <w:u w:val="single"/>
        </w:rPr>
        <w:t xml:space="preserve"> доки ця перепона не буде знята</w:t>
      </w:r>
      <w:r w:rsidR="00FA29CD" w:rsidRPr="00AC6AA8">
        <w:rPr>
          <w:b/>
          <w:i/>
          <w:sz w:val="22"/>
          <w:u w:val="single"/>
        </w:rPr>
        <w:t xml:space="preserve"> остаточно, а дискримінація ліквідована</w:t>
      </w:r>
      <w:r w:rsidR="00FA29CD">
        <w:rPr>
          <w:i/>
          <w:sz w:val="22"/>
        </w:rPr>
        <w:t>.</w:t>
      </w:r>
    </w:p>
    <w:p w:rsidR="00713BF4" w:rsidRDefault="00713BF4" w:rsidP="009A7BF7">
      <w:pPr>
        <w:ind w:left="0"/>
        <w:jc w:val="both"/>
        <w:rPr>
          <w:szCs w:val="28"/>
        </w:rPr>
      </w:pPr>
    </w:p>
    <w:p w:rsidR="00930AFA" w:rsidRDefault="00713BF4" w:rsidP="009A7BF7">
      <w:pPr>
        <w:ind w:left="0"/>
        <w:jc w:val="both"/>
        <w:rPr>
          <w:szCs w:val="28"/>
        </w:rPr>
      </w:pPr>
      <w:r w:rsidRPr="00AA2DCE">
        <w:rPr>
          <w:szCs w:val="28"/>
        </w:rPr>
        <w:t xml:space="preserve">       </w:t>
      </w:r>
      <w:r>
        <w:rPr>
          <w:szCs w:val="28"/>
          <w:lang w:val="en-US"/>
        </w:rPr>
        <w:t>II</w:t>
      </w:r>
      <w:r w:rsidRPr="00713BF4">
        <w:rPr>
          <w:szCs w:val="28"/>
          <w:lang w:val="ru-RU"/>
        </w:rPr>
        <w:t xml:space="preserve">.  </w:t>
      </w:r>
      <w:r w:rsidRPr="00713BF4">
        <w:rPr>
          <w:i/>
          <w:szCs w:val="28"/>
          <w:u w:val="single"/>
        </w:rPr>
        <w:t>СТРАТЕГІЯ ПОДАЛЬШИХ ДІЙ</w:t>
      </w:r>
      <w:r w:rsidR="000607B3">
        <w:rPr>
          <w:szCs w:val="28"/>
        </w:rPr>
        <w:t xml:space="preserve"> </w:t>
      </w:r>
      <w:r w:rsidR="00542172">
        <w:rPr>
          <w:szCs w:val="28"/>
        </w:rPr>
        <w:t xml:space="preserve"> </w:t>
      </w:r>
    </w:p>
    <w:p w:rsidR="00930AFA" w:rsidRDefault="00930AFA" w:rsidP="009A7BF7">
      <w:pPr>
        <w:ind w:left="0"/>
        <w:jc w:val="both"/>
        <w:rPr>
          <w:szCs w:val="28"/>
        </w:rPr>
      </w:pPr>
    </w:p>
    <w:p w:rsidR="00DC23E9" w:rsidRDefault="00930AFA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9F6856">
        <w:rPr>
          <w:szCs w:val="28"/>
        </w:rPr>
        <w:t xml:space="preserve">  </w:t>
      </w:r>
      <w:r w:rsidRPr="009F6856">
        <w:rPr>
          <w:i/>
          <w:szCs w:val="28"/>
          <w:u w:val="single"/>
        </w:rPr>
        <w:t xml:space="preserve">В умовах воєнного стану реальні дії громадських організацій та громадян значно </w:t>
      </w:r>
      <w:r w:rsidR="00B832D3" w:rsidRPr="009F6856">
        <w:rPr>
          <w:i/>
          <w:szCs w:val="28"/>
          <w:u w:val="single"/>
        </w:rPr>
        <w:t>обмежені і влада це використовує у своїх інтересах</w:t>
      </w:r>
      <w:r w:rsidR="00B832D3">
        <w:rPr>
          <w:szCs w:val="28"/>
        </w:rPr>
        <w:t xml:space="preserve">. </w:t>
      </w:r>
      <w:r w:rsidR="00B832D3" w:rsidRPr="009F6856">
        <w:rPr>
          <w:szCs w:val="28"/>
          <w:u w:val="single"/>
        </w:rPr>
        <w:t>Але «МИ» у</w:t>
      </w:r>
      <w:r w:rsidR="00CA47C8" w:rsidRPr="009F6856">
        <w:rPr>
          <w:szCs w:val="28"/>
          <w:u w:val="single"/>
        </w:rPr>
        <w:t>сі разом становимо певну силу</w:t>
      </w:r>
      <w:r w:rsidR="00CA47C8">
        <w:rPr>
          <w:szCs w:val="28"/>
        </w:rPr>
        <w:t xml:space="preserve">, </w:t>
      </w:r>
      <w:r w:rsidR="00B832D3" w:rsidRPr="009F6856">
        <w:rPr>
          <w:i/>
          <w:szCs w:val="28"/>
          <w:u w:val="single"/>
        </w:rPr>
        <w:t>влада це розуміє</w:t>
      </w:r>
      <w:r w:rsidR="00CA47C8" w:rsidRPr="009F6856">
        <w:rPr>
          <w:i/>
          <w:szCs w:val="28"/>
          <w:u w:val="single"/>
        </w:rPr>
        <w:t xml:space="preserve"> і</w:t>
      </w:r>
      <w:r w:rsidR="00B832D3" w:rsidRPr="009F6856">
        <w:rPr>
          <w:i/>
          <w:szCs w:val="28"/>
          <w:u w:val="single"/>
        </w:rPr>
        <w:t xml:space="preserve"> має з цим рахуватися</w:t>
      </w:r>
      <w:r w:rsidR="00B832D3">
        <w:rPr>
          <w:szCs w:val="28"/>
        </w:rPr>
        <w:t xml:space="preserve">. Але для цього, усім «державним пенсіонерам», які спроможні ще написати і звертатися   з листами до </w:t>
      </w:r>
      <w:proofErr w:type="spellStart"/>
      <w:r w:rsidR="00B832D3">
        <w:rPr>
          <w:szCs w:val="28"/>
        </w:rPr>
        <w:t>очильників</w:t>
      </w:r>
      <w:proofErr w:type="spellEnd"/>
      <w:r w:rsidR="00B832D3">
        <w:rPr>
          <w:szCs w:val="28"/>
        </w:rPr>
        <w:t xml:space="preserve"> владних інституцій, </w:t>
      </w:r>
      <w:r w:rsidR="009F6856">
        <w:rPr>
          <w:i/>
          <w:szCs w:val="28"/>
          <w:u w:val="single"/>
        </w:rPr>
        <w:t>конче необхідно «прокину</w:t>
      </w:r>
      <w:r w:rsidR="00B832D3" w:rsidRPr="009F6856">
        <w:rPr>
          <w:i/>
          <w:szCs w:val="28"/>
          <w:u w:val="single"/>
        </w:rPr>
        <w:t>тися» і почати активно діяти</w:t>
      </w:r>
      <w:r w:rsidR="00B832D3">
        <w:rPr>
          <w:szCs w:val="28"/>
        </w:rPr>
        <w:t>.</w:t>
      </w:r>
      <w:r w:rsidR="00CA47C8">
        <w:rPr>
          <w:szCs w:val="28"/>
        </w:rPr>
        <w:t xml:space="preserve"> Ці дії полягають перш за все у скоординованих на місцях і системних зверненнях</w:t>
      </w:r>
      <w:r w:rsidR="00CA47C8" w:rsidRPr="00CA47C8">
        <w:rPr>
          <w:i/>
          <w:sz w:val="22"/>
          <w:u w:val="single"/>
        </w:rPr>
        <w:t>(не рідше 1 звернення. на три місяці</w:t>
      </w:r>
      <w:r w:rsidR="00CA47C8">
        <w:rPr>
          <w:i/>
          <w:sz w:val="22"/>
          <w:u w:val="single"/>
        </w:rPr>
        <w:t xml:space="preserve"> для</w:t>
      </w:r>
      <w:r w:rsidR="00CA47C8" w:rsidRPr="00CA47C8">
        <w:rPr>
          <w:i/>
          <w:sz w:val="22"/>
          <w:u w:val="single"/>
        </w:rPr>
        <w:t xml:space="preserve"> кожної особи</w:t>
      </w:r>
      <w:r w:rsidR="00CA47C8">
        <w:rPr>
          <w:szCs w:val="28"/>
        </w:rPr>
        <w:t xml:space="preserve">) до </w:t>
      </w:r>
      <w:r w:rsidR="00CA47C8">
        <w:rPr>
          <w:szCs w:val="28"/>
        </w:rPr>
        <w:lastRenderedPageBreak/>
        <w:t xml:space="preserve">уповноважених осіб, </w:t>
      </w:r>
      <w:r w:rsidR="00CA47C8" w:rsidRPr="00A078D1">
        <w:rPr>
          <w:i/>
          <w:szCs w:val="28"/>
          <w:u w:val="single"/>
        </w:rPr>
        <w:t>до сфери повноважень яких належать питання поновлення порушених прав на перерахунок пенсій</w:t>
      </w:r>
      <w:r w:rsidR="00CA47C8">
        <w:rPr>
          <w:szCs w:val="28"/>
        </w:rPr>
        <w:t xml:space="preserve">, або </w:t>
      </w:r>
      <w:r w:rsidR="00CA47C8" w:rsidRPr="00A078D1">
        <w:rPr>
          <w:i/>
          <w:szCs w:val="28"/>
          <w:u w:val="single"/>
        </w:rPr>
        <w:t>питання додержання Конституції України, прав і свобод людини</w:t>
      </w:r>
      <w:r w:rsidR="00CA47C8">
        <w:rPr>
          <w:szCs w:val="28"/>
        </w:rPr>
        <w:t xml:space="preserve">, або </w:t>
      </w:r>
      <w:r w:rsidR="00CA47C8" w:rsidRPr="00A078D1">
        <w:rPr>
          <w:i/>
          <w:szCs w:val="28"/>
          <w:u w:val="single"/>
        </w:rPr>
        <w:t>питань</w:t>
      </w:r>
      <w:r w:rsidR="00DC23E9" w:rsidRPr="00A078D1">
        <w:rPr>
          <w:i/>
          <w:szCs w:val="28"/>
          <w:u w:val="single"/>
        </w:rPr>
        <w:t xml:space="preserve"> не допущення дискримінації, верховенства права та вступу до ЄС</w:t>
      </w:r>
      <w:r w:rsidR="00DC23E9">
        <w:rPr>
          <w:szCs w:val="28"/>
        </w:rPr>
        <w:t>.</w:t>
      </w:r>
    </w:p>
    <w:p w:rsidR="00892416" w:rsidRDefault="00DC23E9" w:rsidP="009A7BF7">
      <w:pPr>
        <w:ind w:left="0"/>
        <w:jc w:val="both"/>
        <w:rPr>
          <w:sz w:val="24"/>
          <w:szCs w:val="24"/>
        </w:rPr>
      </w:pPr>
      <w:r>
        <w:rPr>
          <w:szCs w:val="28"/>
        </w:rPr>
        <w:t xml:space="preserve">  </w:t>
      </w:r>
      <w:r w:rsidRPr="0009612A">
        <w:rPr>
          <w:i/>
          <w:szCs w:val="28"/>
          <w:u w:val="single"/>
        </w:rPr>
        <w:t>При цьому, зараз треба активно використовувати у вирішенні своїх питань при зверненнях і те, що є вимоги Європейського Союзу</w:t>
      </w:r>
      <w:r w:rsidRPr="00DC23E9">
        <w:rPr>
          <w:sz w:val="24"/>
          <w:szCs w:val="24"/>
        </w:rPr>
        <w:t>(далі ЄС)</w:t>
      </w:r>
      <w:r w:rsidR="006446AD">
        <w:rPr>
          <w:szCs w:val="28"/>
        </w:rPr>
        <w:t xml:space="preserve">, такі, наприклад, </w:t>
      </w:r>
      <w:r w:rsidR="006446AD" w:rsidRPr="0009612A">
        <w:rPr>
          <w:szCs w:val="28"/>
          <w:u w:val="single"/>
        </w:rPr>
        <w:t>як верховенство права</w:t>
      </w:r>
      <w:r w:rsidR="006446AD">
        <w:rPr>
          <w:szCs w:val="28"/>
        </w:rPr>
        <w:t>, які зазначені у першому відкритому  ЄС «кластері»(</w:t>
      </w:r>
      <w:r w:rsidR="006446AD" w:rsidRPr="006446AD">
        <w:rPr>
          <w:i/>
          <w:sz w:val="24"/>
          <w:szCs w:val="24"/>
          <w:u w:val="single"/>
        </w:rPr>
        <w:t>пакеті вимог</w:t>
      </w:r>
      <w:r w:rsidR="006446AD" w:rsidRPr="0009612A">
        <w:rPr>
          <w:i/>
          <w:szCs w:val="28"/>
        </w:rPr>
        <w:t xml:space="preserve">), </w:t>
      </w:r>
      <w:r w:rsidR="006446AD" w:rsidRPr="0009612A">
        <w:rPr>
          <w:b/>
          <w:i/>
          <w:szCs w:val="28"/>
          <w:u w:val="single"/>
        </w:rPr>
        <w:t xml:space="preserve">без виконання яких </w:t>
      </w:r>
      <w:r w:rsidR="006335C8" w:rsidRPr="0009612A">
        <w:rPr>
          <w:b/>
          <w:i/>
          <w:szCs w:val="28"/>
          <w:u w:val="single"/>
        </w:rPr>
        <w:t>Україні</w:t>
      </w:r>
      <w:r w:rsidR="00B42182" w:rsidRPr="0009612A">
        <w:rPr>
          <w:b/>
          <w:i/>
          <w:szCs w:val="28"/>
          <w:u w:val="single"/>
        </w:rPr>
        <w:t xml:space="preserve"> закритий шлях до ЄС</w:t>
      </w:r>
      <w:r w:rsidR="00B42182">
        <w:rPr>
          <w:i/>
          <w:szCs w:val="28"/>
          <w:u w:val="single"/>
        </w:rPr>
        <w:t>.</w:t>
      </w:r>
      <w:r w:rsidR="00A365C8">
        <w:rPr>
          <w:sz w:val="24"/>
          <w:szCs w:val="24"/>
        </w:rPr>
        <w:t xml:space="preserve"> </w:t>
      </w:r>
    </w:p>
    <w:p w:rsidR="00C93FAF" w:rsidRDefault="00A365C8" w:rsidP="009A7BF7">
      <w:pPr>
        <w:ind w:left="0"/>
        <w:jc w:val="both"/>
        <w:rPr>
          <w:szCs w:val="28"/>
        </w:rPr>
      </w:pPr>
      <w:r>
        <w:rPr>
          <w:sz w:val="24"/>
          <w:szCs w:val="24"/>
        </w:rPr>
        <w:t xml:space="preserve">  </w:t>
      </w:r>
      <w:r>
        <w:rPr>
          <w:szCs w:val="28"/>
        </w:rPr>
        <w:t xml:space="preserve">Саме тому, у кожному зверненні, поруч з порушенням конституційних прав на перерахунок пенсій, </w:t>
      </w:r>
      <w:r w:rsidRPr="00A365C8">
        <w:rPr>
          <w:b/>
          <w:i/>
          <w:szCs w:val="28"/>
          <w:u w:val="single"/>
        </w:rPr>
        <w:t>має бути наголошено на існуючій в Україні дискримінації «державних пенсіонерів» за їхнім соціальним статусом</w:t>
      </w:r>
      <w:r>
        <w:rPr>
          <w:szCs w:val="28"/>
        </w:rPr>
        <w:t>, що був запроваджений у З</w:t>
      </w:r>
      <w:r w:rsidR="008D50EE">
        <w:rPr>
          <w:szCs w:val="28"/>
        </w:rPr>
        <w:t xml:space="preserve">аконі </w:t>
      </w:r>
      <w:r>
        <w:rPr>
          <w:szCs w:val="28"/>
        </w:rPr>
        <w:t>У</w:t>
      </w:r>
      <w:r w:rsidR="008D50EE">
        <w:rPr>
          <w:szCs w:val="28"/>
        </w:rPr>
        <w:t>країни</w:t>
      </w:r>
      <w:r>
        <w:rPr>
          <w:szCs w:val="28"/>
        </w:rPr>
        <w:t xml:space="preserve"> «Про внесення змін до деяких законодавчих актів України, щодо підвищення пенсій» </w:t>
      </w:r>
      <w:r w:rsidRPr="00690BC8">
        <w:rPr>
          <w:b/>
          <w:i/>
          <w:szCs w:val="28"/>
          <w:u w:val="single"/>
        </w:rPr>
        <w:t>№2148-</w:t>
      </w:r>
      <w:r w:rsidRPr="00690BC8">
        <w:rPr>
          <w:b/>
          <w:i/>
          <w:szCs w:val="28"/>
          <w:u w:val="single"/>
          <w:lang w:val="en-US"/>
        </w:rPr>
        <w:t>VIII</w:t>
      </w:r>
      <w:r>
        <w:rPr>
          <w:szCs w:val="28"/>
        </w:rPr>
        <w:t xml:space="preserve"> від 03.10.2017(закон «Гройсмана-Реви»</w:t>
      </w:r>
      <w:r w:rsidR="008D50EE">
        <w:rPr>
          <w:szCs w:val="28"/>
        </w:rPr>
        <w:t xml:space="preserve">, </w:t>
      </w:r>
      <w:r w:rsidR="008D50EE" w:rsidRPr="008D50EE">
        <w:rPr>
          <w:b/>
          <w:i/>
          <w:szCs w:val="28"/>
          <w:u w:val="single"/>
        </w:rPr>
        <w:t>яким було протиправно заборонено здійснювати перерахунок вже наданих пенсій пенсіонерам державної служби.</w:t>
      </w:r>
      <w:r w:rsidR="008D50EE">
        <w:rPr>
          <w:szCs w:val="28"/>
        </w:rPr>
        <w:t xml:space="preserve"> </w:t>
      </w:r>
      <w:r w:rsidR="00690BC8" w:rsidRPr="00690BC8">
        <w:rPr>
          <w:szCs w:val="28"/>
          <w:u w:val="single"/>
        </w:rPr>
        <w:t>Треб</w:t>
      </w:r>
      <w:r w:rsidR="0009612A">
        <w:rPr>
          <w:szCs w:val="28"/>
          <w:u w:val="single"/>
        </w:rPr>
        <w:t>а наголошувати</w:t>
      </w:r>
      <w:r w:rsidR="0009612A" w:rsidRPr="000A5DCF">
        <w:rPr>
          <w:szCs w:val="28"/>
        </w:rPr>
        <w:t xml:space="preserve"> </w:t>
      </w:r>
      <w:r w:rsidR="0009612A" w:rsidRPr="000A5DCF">
        <w:rPr>
          <w:i/>
          <w:szCs w:val="28"/>
          <w:u w:val="single"/>
        </w:rPr>
        <w:t>у кожному зверне</w:t>
      </w:r>
      <w:r w:rsidR="00690BC8" w:rsidRPr="000A5DCF">
        <w:rPr>
          <w:i/>
          <w:szCs w:val="28"/>
          <w:u w:val="single"/>
        </w:rPr>
        <w:t>ні</w:t>
      </w:r>
      <w:r w:rsidR="00690BC8">
        <w:rPr>
          <w:szCs w:val="28"/>
        </w:rPr>
        <w:t>,</w:t>
      </w:r>
      <w:r w:rsidR="0009612A">
        <w:rPr>
          <w:szCs w:val="28"/>
        </w:rPr>
        <w:t xml:space="preserve"> </w:t>
      </w:r>
      <w:r w:rsidR="00690BC8">
        <w:rPr>
          <w:i/>
          <w:szCs w:val="28"/>
          <w:u w:val="single"/>
        </w:rPr>
        <w:t>щ</w:t>
      </w:r>
      <w:r w:rsidR="008D50EE" w:rsidRPr="008D50EE">
        <w:rPr>
          <w:i/>
          <w:szCs w:val="28"/>
          <w:u w:val="single"/>
        </w:rPr>
        <w:t>о це є прямим актом дискримінації</w:t>
      </w:r>
      <w:r w:rsidR="008D50EE">
        <w:rPr>
          <w:szCs w:val="28"/>
        </w:rPr>
        <w:t xml:space="preserve">, </w:t>
      </w:r>
      <w:r w:rsidR="008D50EE" w:rsidRPr="008D50EE">
        <w:rPr>
          <w:b/>
          <w:i/>
          <w:szCs w:val="28"/>
          <w:u w:val="single"/>
        </w:rPr>
        <w:t>наявність якого підтверджено в Ріше</w:t>
      </w:r>
      <w:r w:rsidR="008D50EE">
        <w:rPr>
          <w:b/>
          <w:i/>
          <w:szCs w:val="28"/>
          <w:u w:val="single"/>
        </w:rPr>
        <w:t>нні КСУ від 23.12.2022 №3-р/2022</w:t>
      </w:r>
      <w:r w:rsidR="008D50EE">
        <w:rPr>
          <w:szCs w:val="28"/>
        </w:rPr>
        <w:t xml:space="preserve">, </w:t>
      </w:r>
      <w:r w:rsidR="008D50EE" w:rsidRPr="008D50EE">
        <w:rPr>
          <w:i/>
          <w:szCs w:val="28"/>
          <w:u w:val="single"/>
        </w:rPr>
        <w:t>що</w:t>
      </w:r>
      <w:r w:rsidR="00F13770" w:rsidRPr="005A10AE">
        <w:rPr>
          <w:i/>
          <w:szCs w:val="28"/>
        </w:rPr>
        <w:t xml:space="preserve"> </w:t>
      </w:r>
      <w:r w:rsidR="00F13770" w:rsidRPr="005A10AE">
        <w:rPr>
          <w:b/>
          <w:i/>
          <w:szCs w:val="28"/>
          <w:u w:val="single"/>
        </w:rPr>
        <w:t>це</w:t>
      </w:r>
      <w:r w:rsidR="008D50EE" w:rsidRPr="005A10AE">
        <w:rPr>
          <w:b/>
          <w:i/>
          <w:szCs w:val="28"/>
          <w:u w:val="single"/>
        </w:rPr>
        <w:t xml:space="preserve"> є юридично доведений факт</w:t>
      </w:r>
      <w:r w:rsidR="005A10AE">
        <w:rPr>
          <w:i/>
          <w:szCs w:val="28"/>
        </w:rPr>
        <w:t xml:space="preserve"> і</w:t>
      </w:r>
      <w:r w:rsidR="008D50EE" w:rsidRPr="005A10AE">
        <w:rPr>
          <w:i/>
          <w:szCs w:val="28"/>
        </w:rPr>
        <w:t xml:space="preserve">  </w:t>
      </w:r>
      <w:r w:rsidR="008D50EE" w:rsidRPr="005A10AE">
        <w:rPr>
          <w:b/>
          <w:i/>
          <w:szCs w:val="28"/>
          <w:u w:val="single"/>
        </w:rPr>
        <w:t>неспростовний доказ</w:t>
      </w:r>
      <w:r w:rsidR="008D50EE" w:rsidRPr="005A10AE">
        <w:rPr>
          <w:i/>
          <w:szCs w:val="28"/>
        </w:rPr>
        <w:t>.</w:t>
      </w:r>
      <w:r w:rsidR="008D50EE">
        <w:rPr>
          <w:szCs w:val="28"/>
        </w:rPr>
        <w:t xml:space="preserve"> </w:t>
      </w:r>
    </w:p>
    <w:p w:rsidR="00A365C8" w:rsidRDefault="00C93FAF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Pr="00C93FAF">
        <w:rPr>
          <w:i/>
          <w:szCs w:val="28"/>
        </w:rPr>
        <w:t xml:space="preserve">Також </w:t>
      </w:r>
      <w:r w:rsidRPr="000A5DCF">
        <w:rPr>
          <w:i/>
          <w:szCs w:val="28"/>
          <w:u w:val="single"/>
        </w:rPr>
        <w:t>у кожному зверненні</w:t>
      </w:r>
      <w:r w:rsidRPr="00C93FAF">
        <w:rPr>
          <w:i/>
          <w:szCs w:val="28"/>
        </w:rPr>
        <w:t xml:space="preserve"> слід підкреслювати</w:t>
      </w:r>
      <w:r>
        <w:rPr>
          <w:szCs w:val="28"/>
        </w:rPr>
        <w:t xml:space="preserve">, </w:t>
      </w:r>
      <w:r w:rsidR="008D50EE" w:rsidRPr="00C93FAF">
        <w:rPr>
          <w:szCs w:val="28"/>
        </w:rPr>
        <w:t xml:space="preserve">що </w:t>
      </w:r>
      <w:r w:rsidR="008D50EE" w:rsidRPr="00C93FAF">
        <w:rPr>
          <w:szCs w:val="28"/>
          <w:u w:val="single"/>
        </w:rPr>
        <w:t xml:space="preserve">це вказує на відсутність в Україні </w:t>
      </w:r>
      <w:r w:rsidRPr="00C93FAF">
        <w:rPr>
          <w:szCs w:val="28"/>
          <w:u w:val="single"/>
        </w:rPr>
        <w:t>верховенства права</w:t>
      </w:r>
      <w:r w:rsidRPr="00C93FAF">
        <w:rPr>
          <w:szCs w:val="28"/>
        </w:rPr>
        <w:t xml:space="preserve"> і</w:t>
      </w:r>
      <w:r w:rsidR="008D50EE" w:rsidRPr="00C93FAF">
        <w:rPr>
          <w:szCs w:val="28"/>
        </w:rPr>
        <w:t xml:space="preserve"> </w:t>
      </w:r>
      <w:r w:rsidR="008D50EE" w:rsidRPr="00C93FAF">
        <w:rPr>
          <w:b/>
          <w:i/>
          <w:szCs w:val="28"/>
        </w:rPr>
        <w:t>є несумісним</w:t>
      </w:r>
      <w:r w:rsidR="008D50EE" w:rsidRPr="00C93FAF">
        <w:rPr>
          <w:szCs w:val="28"/>
        </w:rPr>
        <w:t xml:space="preserve"> </w:t>
      </w:r>
      <w:r w:rsidR="008D50EE" w:rsidRPr="00C93FAF">
        <w:rPr>
          <w:i/>
          <w:szCs w:val="28"/>
          <w:u w:val="single"/>
        </w:rPr>
        <w:t>з єв</w:t>
      </w:r>
      <w:r w:rsidRPr="00C93FAF">
        <w:rPr>
          <w:i/>
          <w:szCs w:val="28"/>
          <w:u w:val="single"/>
        </w:rPr>
        <w:t>ропейськими цінностями</w:t>
      </w:r>
      <w:r>
        <w:rPr>
          <w:szCs w:val="28"/>
        </w:rPr>
        <w:t>.</w:t>
      </w:r>
    </w:p>
    <w:p w:rsidR="00A83BAF" w:rsidRDefault="00193DF7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Обов’язково, </w:t>
      </w:r>
      <w:r w:rsidR="00637A05" w:rsidRPr="000A5DCF">
        <w:rPr>
          <w:i/>
          <w:szCs w:val="28"/>
          <w:u w:val="single"/>
        </w:rPr>
        <w:t>у</w:t>
      </w:r>
      <w:r w:rsidRPr="000A5DCF">
        <w:rPr>
          <w:i/>
          <w:szCs w:val="28"/>
          <w:u w:val="single"/>
        </w:rPr>
        <w:t xml:space="preserve"> кожному</w:t>
      </w:r>
      <w:r w:rsidR="00637A05" w:rsidRPr="000A5DCF">
        <w:rPr>
          <w:i/>
          <w:szCs w:val="28"/>
          <w:u w:val="single"/>
        </w:rPr>
        <w:t xml:space="preserve"> зверненні</w:t>
      </w:r>
      <w:r>
        <w:rPr>
          <w:szCs w:val="28"/>
        </w:rPr>
        <w:t xml:space="preserve">, </w:t>
      </w:r>
      <w:r w:rsidRPr="00193DF7">
        <w:rPr>
          <w:b/>
          <w:i/>
          <w:szCs w:val="28"/>
          <w:u w:val="single"/>
        </w:rPr>
        <w:t>необхідно</w:t>
      </w:r>
      <w:r w:rsidR="00637A05" w:rsidRPr="00193DF7">
        <w:rPr>
          <w:b/>
          <w:i/>
          <w:szCs w:val="28"/>
          <w:u w:val="single"/>
        </w:rPr>
        <w:t xml:space="preserve"> </w:t>
      </w:r>
      <w:r w:rsidRPr="00193DF7">
        <w:rPr>
          <w:b/>
          <w:i/>
          <w:szCs w:val="28"/>
          <w:u w:val="single"/>
        </w:rPr>
        <w:t>наголошувати і про існуючу загрозу</w:t>
      </w:r>
      <w:r w:rsidR="008D50EE" w:rsidRPr="00193DF7">
        <w:rPr>
          <w:b/>
          <w:i/>
          <w:szCs w:val="28"/>
          <w:u w:val="single"/>
        </w:rPr>
        <w:t>, щодо</w:t>
      </w:r>
      <w:r w:rsidR="00637A05" w:rsidRPr="00193DF7">
        <w:rPr>
          <w:b/>
          <w:i/>
          <w:szCs w:val="28"/>
          <w:u w:val="single"/>
        </w:rPr>
        <w:t xml:space="preserve"> можливої</w:t>
      </w:r>
      <w:r w:rsidR="008D50EE" w:rsidRPr="00193DF7">
        <w:rPr>
          <w:b/>
          <w:i/>
          <w:szCs w:val="28"/>
          <w:u w:val="single"/>
        </w:rPr>
        <w:t xml:space="preserve"> відмови Україні</w:t>
      </w:r>
      <w:r w:rsidR="00637A05" w:rsidRPr="00193DF7">
        <w:rPr>
          <w:b/>
          <w:i/>
          <w:szCs w:val="28"/>
          <w:u w:val="single"/>
        </w:rPr>
        <w:t xml:space="preserve"> у вступі до ЄС</w:t>
      </w:r>
      <w:r w:rsidR="000A5DCF">
        <w:rPr>
          <w:b/>
          <w:i/>
          <w:szCs w:val="28"/>
          <w:u w:val="single"/>
        </w:rPr>
        <w:t>,</w:t>
      </w:r>
      <w:r w:rsidRPr="00193DF7">
        <w:rPr>
          <w:b/>
          <w:i/>
          <w:szCs w:val="28"/>
          <w:u w:val="single"/>
        </w:rPr>
        <w:t xml:space="preserve"> у разі не скасування існуючої дискримінації «державних пенсіонерів»</w:t>
      </w:r>
      <w:r w:rsidR="00A83BAF">
        <w:rPr>
          <w:b/>
          <w:i/>
          <w:szCs w:val="28"/>
          <w:u w:val="single"/>
        </w:rPr>
        <w:t>.</w:t>
      </w:r>
      <w:r w:rsidR="00A83BAF">
        <w:rPr>
          <w:szCs w:val="28"/>
        </w:rPr>
        <w:t xml:space="preserve"> </w:t>
      </w:r>
    </w:p>
    <w:p w:rsidR="008D50EE" w:rsidRDefault="00A83BAF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 І </w:t>
      </w:r>
      <w:r w:rsidR="006C1068">
        <w:rPr>
          <w:szCs w:val="28"/>
        </w:rPr>
        <w:t xml:space="preserve">наголошувати всюди, що </w:t>
      </w:r>
      <w:r>
        <w:rPr>
          <w:szCs w:val="28"/>
        </w:rPr>
        <w:t>саме</w:t>
      </w:r>
      <w:r w:rsidR="00637A05">
        <w:rPr>
          <w:szCs w:val="28"/>
        </w:rPr>
        <w:t xml:space="preserve"> то</w:t>
      </w:r>
      <w:r>
        <w:rPr>
          <w:szCs w:val="28"/>
        </w:rPr>
        <w:t xml:space="preserve">му необхідно не чекаючи закінчення війни, невідкладно прийняти у ВРУ закон, </w:t>
      </w:r>
      <w:r w:rsidRPr="00A83BAF">
        <w:rPr>
          <w:b/>
          <w:i/>
          <w:szCs w:val="28"/>
          <w:u w:val="single"/>
        </w:rPr>
        <w:t>який би відповідав д</w:t>
      </w:r>
      <w:r>
        <w:rPr>
          <w:b/>
          <w:i/>
          <w:szCs w:val="28"/>
          <w:u w:val="single"/>
        </w:rPr>
        <w:t>уху і букві Рішення</w:t>
      </w:r>
      <w:r w:rsidR="00637A05" w:rsidRPr="00A83BAF">
        <w:rPr>
          <w:b/>
          <w:i/>
          <w:szCs w:val="28"/>
          <w:u w:val="single"/>
        </w:rPr>
        <w:t xml:space="preserve"> КСУ</w:t>
      </w:r>
      <w:r w:rsidR="00637A05">
        <w:rPr>
          <w:szCs w:val="28"/>
        </w:rPr>
        <w:t xml:space="preserve"> від 23.12.2022, </w:t>
      </w:r>
      <w:r w:rsidR="00637A05" w:rsidRPr="00A83BAF">
        <w:rPr>
          <w:i/>
          <w:szCs w:val="28"/>
          <w:u w:val="single"/>
        </w:rPr>
        <w:t>маючи на увазі</w:t>
      </w:r>
      <w:r>
        <w:rPr>
          <w:szCs w:val="28"/>
        </w:rPr>
        <w:t>,</w:t>
      </w:r>
      <w:r w:rsidR="00637A05">
        <w:rPr>
          <w:szCs w:val="28"/>
        </w:rPr>
        <w:t xml:space="preserve"> </w:t>
      </w:r>
      <w:r w:rsidR="00637A05" w:rsidRPr="00A83BAF">
        <w:rPr>
          <w:b/>
          <w:i/>
          <w:szCs w:val="28"/>
          <w:u w:val="single"/>
        </w:rPr>
        <w:t xml:space="preserve">поновлення права на перерахунок пенсій пенсіонерам державної служби, які </w:t>
      </w:r>
      <w:r w:rsidR="00383604" w:rsidRPr="00A83BAF">
        <w:rPr>
          <w:b/>
          <w:i/>
          <w:szCs w:val="28"/>
          <w:u w:val="single"/>
        </w:rPr>
        <w:t>вийшли на пенсію пенсіонера дер</w:t>
      </w:r>
      <w:r w:rsidR="00637A05" w:rsidRPr="00A83BAF">
        <w:rPr>
          <w:b/>
          <w:i/>
          <w:szCs w:val="28"/>
          <w:u w:val="single"/>
        </w:rPr>
        <w:t>жслужби</w:t>
      </w:r>
      <w:r w:rsidR="00383604" w:rsidRPr="00A83BAF">
        <w:rPr>
          <w:b/>
          <w:i/>
          <w:szCs w:val="28"/>
          <w:u w:val="single"/>
        </w:rPr>
        <w:t xml:space="preserve"> на підставі ст.37 ЗУ №3723-</w:t>
      </w:r>
      <w:r w:rsidR="00383604" w:rsidRPr="00A83BAF">
        <w:rPr>
          <w:b/>
          <w:i/>
          <w:szCs w:val="28"/>
          <w:u w:val="single"/>
          <w:lang w:val="en-US"/>
        </w:rPr>
        <w:t>XII</w:t>
      </w:r>
      <w:r w:rsidR="00383604" w:rsidRPr="00A83BAF">
        <w:rPr>
          <w:b/>
          <w:i/>
          <w:szCs w:val="28"/>
          <w:u w:val="single"/>
        </w:rPr>
        <w:t>,</w:t>
      </w:r>
      <w:r w:rsidR="00637A05" w:rsidRPr="00A83BAF">
        <w:rPr>
          <w:b/>
          <w:i/>
          <w:szCs w:val="28"/>
          <w:u w:val="single"/>
        </w:rPr>
        <w:t xml:space="preserve"> згідно з приписами ст. 37-1 ЗУ «Про державну службу» від 16.12.1993 №3723-</w:t>
      </w:r>
      <w:r w:rsidR="00637A05" w:rsidRPr="00A83BAF">
        <w:rPr>
          <w:b/>
          <w:i/>
          <w:szCs w:val="28"/>
          <w:u w:val="single"/>
          <w:lang w:val="en-US"/>
        </w:rPr>
        <w:t>XII</w:t>
      </w:r>
      <w:r w:rsidR="00637A05">
        <w:rPr>
          <w:szCs w:val="28"/>
        </w:rPr>
        <w:t>.</w:t>
      </w:r>
    </w:p>
    <w:p w:rsidR="00E7076F" w:rsidRDefault="00E7076F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«МИ» вважаємо, що усі ці звернення мають бути адресовані, почергово, наступним об’єктам звернення:</w:t>
      </w:r>
    </w:p>
    <w:p w:rsidR="00E7076F" w:rsidRDefault="00E7076F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1.До Голови Верховної Ради України </w:t>
      </w:r>
      <w:proofErr w:type="spellStart"/>
      <w:r>
        <w:rPr>
          <w:szCs w:val="28"/>
        </w:rPr>
        <w:t>Стефанчука</w:t>
      </w:r>
      <w:proofErr w:type="spellEnd"/>
      <w:r>
        <w:rPr>
          <w:szCs w:val="28"/>
        </w:rPr>
        <w:t xml:space="preserve"> Руслана Олександровича.</w:t>
      </w:r>
    </w:p>
    <w:p w:rsidR="00E7076F" w:rsidRDefault="00E7076F" w:rsidP="009A7BF7">
      <w:pPr>
        <w:ind w:left="0"/>
        <w:jc w:val="both"/>
        <w:rPr>
          <w:szCs w:val="28"/>
        </w:rPr>
      </w:pPr>
      <w:r>
        <w:rPr>
          <w:szCs w:val="28"/>
        </w:rPr>
        <w:t>2.До</w:t>
      </w:r>
      <w:r w:rsidR="00092A84">
        <w:rPr>
          <w:szCs w:val="28"/>
        </w:rPr>
        <w:t xml:space="preserve"> Президента України-</w:t>
      </w:r>
      <w:r>
        <w:rPr>
          <w:szCs w:val="28"/>
        </w:rPr>
        <w:t xml:space="preserve"> Гаранта додержання Конституції Укра</w:t>
      </w:r>
      <w:r w:rsidR="00092A84">
        <w:rPr>
          <w:szCs w:val="28"/>
        </w:rPr>
        <w:t xml:space="preserve">їни, прав і свобод громадянина </w:t>
      </w:r>
      <w:r>
        <w:rPr>
          <w:szCs w:val="28"/>
        </w:rPr>
        <w:t>Зеленського Володимира Олександровича.</w:t>
      </w:r>
    </w:p>
    <w:p w:rsidR="00E7076F" w:rsidRDefault="00E7076F" w:rsidP="009A7BF7">
      <w:pPr>
        <w:ind w:left="0"/>
        <w:jc w:val="both"/>
        <w:rPr>
          <w:szCs w:val="28"/>
        </w:rPr>
      </w:pPr>
      <w:r>
        <w:rPr>
          <w:szCs w:val="28"/>
        </w:rPr>
        <w:t>3.До віце-прем’</w:t>
      </w:r>
      <w:r w:rsidR="00092A84">
        <w:rPr>
          <w:szCs w:val="28"/>
        </w:rPr>
        <w:t xml:space="preserve">єр міністра </w:t>
      </w:r>
      <w:r>
        <w:rPr>
          <w:szCs w:val="28"/>
        </w:rPr>
        <w:t>з питань європейської</w:t>
      </w:r>
      <w:r w:rsidR="00AE4FDA">
        <w:rPr>
          <w:szCs w:val="28"/>
        </w:rPr>
        <w:t xml:space="preserve"> та євроатлантичної</w:t>
      </w:r>
      <w:r>
        <w:rPr>
          <w:szCs w:val="28"/>
        </w:rPr>
        <w:t xml:space="preserve"> інтеграції</w:t>
      </w:r>
      <w:r w:rsidR="00AE4FDA">
        <w:rPr>
          <w:szCs w:val="28"/>
        </w:rPr>
        <w:t xml:space="preserve"> Качки Тараса Андрійовича, на адресу КМУ</w:t>
      </w:r>
    </w:p>
    <w:p w:rsidR="00092A84" w:rsidRDefault="00092A84" w:rsidP="009A7BF7">
      <w:pPr>
        <w:ind w:left="0"/>
        <w:jc w:val="both"/>
        <w:rPr>
          <w:szCs w:val="28"/>
        </w:rPr>
      </w:pPr>
      <w:r>
        <w:rPr>
          <w:szCs w:val="28"/>
        </w:rPr>
        <w:t>4.До У</w:t>
      </w:r>
      <w:r w:rsidR="00AE4FDA">
        <w:rPr>
          <w:szCs w:val="28"/>
        </w:rPr>
        <w:t xml:space="preserve">повноваженого ВРУ з прав людини </w:t>
      </w:r>
      <w:proofErr w:type="spellStart"/>
      <w:r w:rsidR="00AE4FDA">
        <w:rPr>
          <w:szCs w:val="28"/>
        </w:rPr>
        <w:t>Лубінця</w:t>
      </w:r>
      <w:proofErr w:type="spellEnd"/>
      <w:r w:rsidR="00AE4FDA">
        <w:rPr>
          <w:szCs w:val="28"/>
        </w:rPr>
        <w:t xml:space="preserve"> Дмитра,</w:t>
      </w:r>
      <w:r>
        <w:rPr>
          <w:szCs w:val="28"/>
        </w:rPr>
        <w:t xml:space="preserve"> який забезпечує парламентський  контроль за додержанням конституційних пра</w:t>
      </w:r>
      <w:r w:rsidR="00AE4FDA">
        <w:rPr>
          <w:szCs w:val="28"/>
        </w:rPr>
        <w:t xml:space="preserve">в  і свобод громадянина: Гаряча лінія-0800-501-720; (044)299-74-08; </w:t>
      </w:r>
    </w:p>
    <w:p w:rsidR="00AE4FDA" w:rsidRPr="00D104B7" w:rsidRDefault="00AE4FDA" w:rsidP="009A7BF7">
      <w:pPr>
        <w:ind w:left="0"/>
        <w:jc w:val="both"/>
        <w:rPr>
          <w:szCs w:val="28"/>
          <w:lang w:val="ru-RU"/>
        </w:rPr>
      </w:pPr>
      <w:r>
        <w:rPr>
          <w:szCs w:val="28"/>
        </w:rPr>
        <w:t xml:space="preserve"> Електронна адреса для звернення; </w:t>
      </w:r>
      <w:hyperlink r:id="rId4" w:history="1">
        <w:r w:rsidRPr="007D1D5B">
          <w:rPr>
            <w:rStyle w:val="a3"/>
            <w:szCs w:val="28"/>
            <w:lang w:val="en-US"/>
          </w:rPr>
          <w:t>hotline</w:t>
        </w:r>
        <w:r w:rsidRPr="007D1D5B">
          <w:rPr>
            <w:rStyle w:val="a3"/>
            <w:szCs w:val="28"/>
            <w:lang w:val="ru-RU"/>
          </w:rPr>
          <w:t>@</w:t>
        </w:r>
        <w:r w:rsidRPr="007D1D5B">
          <w:rPr>
            <w:rStyle w:val="a3"/>
            <w:szCs w:val="28"/>
            <w:lang w:val="en-US"/>
          </w:rPr>
          <w:t>ombudsman</w:t>
        </w:r>
        <w:r w:rsidRPr="007D1D5B">
          <w:rPr>
            <w:rStyle w:val="a3"/>
            <w:szCs w:val="28"/>
            <w:lang w:val="ru-RU"/>
          </w:rPr>
          <w:t>.</w:t>
        </w:r>
        <w:r w:rsidRPr="007D1D5B">
          <w:rPr>
            <w:rStyle w:val="a3"/>
            <w:szCs w:val="28"/>
            <w:lang w:val="en-US"/>
          </w:rPr>
          <w:t>gov</w:t>
        </w:r>
        <w:r w:rsidRPr="007D1D5B">
          <w:rPr>
            <w:rStyle w:val="a3"/>
            <w:szCs w:val="28"/>
            <w:lang w:val="ru-RU"/>
          </w:rPr>
          <w:t>.</w:t>
        </w:r>
        <w:proofErr w:type="spellStart"/>
        <w:r w:rsidRPr="007D1D5B">
          <w:rPr>
            <w:rStyle w:val="a3"/>
            <w:szCs w:val="28"/>
            <w:lang w:val="en-US"/>
          </w:rPr>
          <w:t>ua</w:t>
        </w:r>
        <w:proofErr w:type="spellEnd"/>
      </w:hyperlink>
      <w:r w:rsidRPr="00AE4FDA">
        <w:rPr>
          <w:szCs w:val="28"/>
          <w:lang w:val="ru-RU"/>
        </w:rPr>
        <w:t xml:space="preserve"> </w:t>
      </w:r>
    </w:p>
    <w:p w:rsidR="00DE04CC" w:rsidRPr="00DE04CC" w:rsidRDefault="00DE04CC" w:rsidP="009A7BF7">
      <w:pPr>
        <w:ind w:left="0"/>
        <w:jc w:val="both"/>
        <w:rPr>
          <w:szCs w:val="28"/>
        </w:rPr>
      </w:pPr>
      <w:r w:rsidRPr="00DE04CC">
        <w:rPr>
          <w:szCs w:val="28"/>
          <w:lang w:val="ru-RU"/>
        </w:rPr>
        <w:t xml:space="preserve">  </w:t>
      </w:r>
      <w:r>
        <w:rPr>
          <w:szCs w:val="28"/>
        </w:rPr>
        <w:t>Юридична адреса; вул. Інститутська, 21/8, м. Київ,01008.</w:t>
      </w:r>
    </w:p>
    <w:p w:rsidR="00092A84" w:rsidRDefault="00092A84" w:rsidP="009A7BF7">
      <w:pPr>
        <w:ind w:left="0"/>
        <w:jc w:val="both"/>
        <w:rPr>
          <w:szCs w:val="28"/>
        </w:rPr>
      </w:pPr>
      <w:r>
        <w:rPr>
          <w:szCs w:val="28"/>
        </w:rPr>
        <w:t>5.До Прем’єр-міністра Укра</w:t>
      </w:r>
      <w:r w:rsidR="006C1068">
        <w:rPr>
          <w:szCs w:val="28"/>
        </w:rPr>
        <w:t>їни Свириденко Юлії Анатоліївни(</w:t>
      </w:r>
      <w:r w:rsidR="006C1068" w:rsidRPr="006C1068">
        <w:rPr>
          <w:i/>
          <w:sz w:val="24"/>
          <w:szCs w:val="24"/>
          <w:u w:val="single"/>
        </w:rPr>
        <w:t>можливо</w:t>
      </w:r>
      <w:r w:rsidR="006C1068">
        <w:rPr>
          <w:szCs w:val="28"/>
        </w:rPr>
        <w:t>).</w:t>
      </w:r>
      <w:r>
        <w:rPr>
          <w:szCs w:val="28"/>
        </w:rPr>
        <w:t xml:space="preserve"> </w:t>
      </w:r>
    </w:p>
    <w:p w:rsidR="00DE04CC" w:rsidRDefault="00DE04CC" w:rsidP="009A7BF7">
      <w:pPr>
        <w:ind w:left="0"/>
        <w:jc w:val="both"/>
        <w:rPr>
          <w:szCs w:val="28"/>
        </w:rPr>
      </w:pPr>
    </w:p>
    <w:p w:rsidR="00A83BAF" w:rsidRDefault="00092A84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="00713B72">
        <w:rPr>
          <w:szCs w:val="28"/>
        </w:rPr>
        <w:t xml:space="preserve">Але, </w:t>
      </w:r>
      <w:r w:rsidR="00713B72" w:rsidRPr="00713B72">
        <w:rPr>
          <w:b/>
          <w:i/>
          <w:szCs w:val="28"/>
          <w:u w:val="single"/>
        </w:rPr>
        <w:t>г</w:t>
      </w:r>
      <w:r w:rsidRPr="00713B72">
        <w:rPr>
          <w:b/>
          <w:i/>
          <w:szCs w:val="28"/>
          <w:u w:val="single"/>
        </w:rPr>
        <w:t xml:space="preserve">оловним посилом в усіх зверненнях має бути </w:t>
      </w:r>
      <w:r w:rsidR="00B56495" w:rsidRPr="00713B72">
        <w:rPr>
          <w:b/>
          <w:i/>
          <w:szCs w:val="28"/>
          <w:u w:val="single"/>
        </w:rPr>
        <w:t>посил на те, що існуюча в Україні дискримінація пенсіонерів державної служби за їхнім соціальним статусом напряму суперечить вимогам ЄС</w:t>
      </w:r>
      <w:r w:rsidR="00B56495">
        <w:rPr>
          <w:szCs w:val="28"/>
        </w:rPr>
        <w:t xml:space="preserve">, </w:t>
      </w:r>
      <w:r w:rsidR="00B56495" w:rsidRPr="00713B72">
        <w:rPr>
          <w:i/>
          <w:szCs w:val="28"/>
          <w:u w:val="single"/>
        </w:rPr>
        <w:t xml:space="preserve">які зазначені у відкритому для </w:t>
      </w:r>
      <w:r w:rsidR="00B56495" w:rsidRPr="00713B72">
        <w:rPr>
          <w:i/>
          <w:szCs w:val="28"/>
          <w:u w:val="single"/>
        </w:rPr>
        <w:lastRenderedPageBreak/>
        <w:t>переговорів першому кластері,</w:t>
      </w:r>
      <w:r w:rsidR="00B56495">
        <w:rPr>
          <w:szCs w:val="28"/>
        </w:rPr>
        <w:t xml:space="preserve"> </w:t>
      </w:r>
      <w:r w:rsidR="00B56495" w:rsidRPr="00713B72">
        <w:rPr>
          <w:i/>
          <w:szCs w:val="28"/>
          <w:u w:val="single"/>
        </w:rPr>
        <w:t>де головною вимогою є наявність верховенства права в Україні</w:t>
      </w:r>
      <w:r w:rsidR="00B56495">
        <w:rPr>
          <w:szCs w:val="28"/>
        </w:rPr>
        <w:t xml:space="preserve">, </w:t>
      </w:r>
      <w:r w:rsidR="00B56495" w:rsidRPr="00A83BAF">
        <w:rPr>
          <w:b/>
          <w:i/>
          <w:szCs w:val="28"/>
          <w:u w:val="single"/>
        </w:rPr>
        <w:t>яке полягає не тільки у наявності відповідного законодавства, а і</w:t>
      </w:r>
      <w:r w:rsidR="00A83BAF" w:rsidRPr="00A83BAF">
        <w:rPr>
          <w:b/>
          <w:i/>
          <w:szCs w:val="28"/>
          <w:u w:val="single"/>
        </w:rPr>
        <w:t xml:space="preserve"> у</w:t>
      </w:r>
      <w:r w:rsidR="00B56495" w:rsidRPr="00A83BAF">
        <w:rPr>
          <w:b/>
          <w:i/>
          <w:szCs w:val="28"/>
          <w:u w:val="single"/>
        </w:rPr>
        <w:t xml:space="preserve"> обов’язковості виконання цих законів владними інституціями</w:t>
      </w:r>
      <w:r w:rsidR="00B56495">
        <w:rPr>
          <w:szCs w:val="28"/>
        </w:rPr>
        <w:t xml:space="preserve">. </w:t>
      </w:r>
      <w:r w:rsidR="00B56495" w:rsidRPr="00713B72">
        <w:rPr>
          <w:i/>
          <w:szCs w:val="28"/>
          <w:u w:val="single"/>
        </w:rPr>
        <w:t>А також наголошувати, що в Україні, зараз відсутнє верховенство права, оскільки по відношенню до пенсіонерів державної служби діє дискримінація, що підтверджено у Рішенні КСУ</w:t>
      </w:r>
      <w:r w:rsidR="00B56495">
        <w:rPr>
          <w:szCs w:val="28"/>
        </w:rPr>
        <w:t xml:space="preserve">. </w:t>
      </w:r>
    </w:p>
    <w:p w:rsidR="001559F8" w:rsidRPr="00AE4FDA" w:rsidRDefault="001559F8" w:rsidP="009A7BF7">
      <w:pPr>
        <w:ind w:left="0"/>
        <w:jc w:val="both"/>
        <w:rPr>
          <w:i/>
          <w:szCs w:val="28"/>
          <w:u w:val="single"/>
          <w:lang w:val="ru-RU"/>
        </w:rPr>
      </w:pPr>
      <w:r>
        <w:rPr>
          <w:szCs w:val="28"/>
        </w:rPr>
        <w:t xml:space="preserve"> </w:t>
      </w:r>
      <w:r w:rsidRPr="001559F8">
        <w:rPr>
          <w:i/>
          <w:szCs w:val="28"/>
          <w:u w:val="single"/>
        </w:rPr>
        <w:t>Постає нагальне питання, чи можемо «МИ» спільно добитися законності</w:t>
      </w:r>
      <w:r w:rsidRPr="001559F8">
        <w:rPr>
          <w:i/>
          <w:szCs w:val="28"/>
          <w:u w:val="single"/>
          <w:lang w:val="ru-RU"/>
        </w:rPr>
        <w:t>?</w:t>
      </w:r>
    </w:p>
    <w:p w:rsidR="001559F8" w:rsidRDefault="001559F8" w:rsidP="009A7BF7">
      <w:pPr>
        <w:ind w:left="0"/>
        <w:jc w:val="both"/>
        <w:rPr>
          <w:szCs w:val="28"/>
        </w:rPr>
      </w:pPr>
      <w:r w:rsidRPr="001559F8">
        <w:rPr>
          <w:szCs w:val="28"/>
          <w:lang w:val="ru-RU"/>
        </w:rPr>
        <w:t xml:space="preserve">  </w:t>
      </w:r>
      <w:r w:rsidR="00F81403" w:rsidRPr="00F81403">
        <w:rPr>
          <w:b/>
          <w:i/>
          <w:szCs w:val="28"/>
          <w:u w:val="single"/>
        </w:rPr>
        <w:t>Відповідь так!</w:t>
      </w:r>
      <w:r w:rsidR="00F81403">
        <w:rPr>
          <w:szCs w:val="28"/>
        </w:rPr>
        <w:t xml:space="preserve"> </w:t>
      </w:r>
      <w:r w:rsidR="00F81403" w:rsidRPr="00F81403">
        <w:rPr>
          <w:i/>
          <w:szCs w:val="28"/>
          <w:u w:val="single"/>
        </w:rPr>
        <w:t>А</w:t>
      </w:r>
      <w:r w:rsidRPr="00F81403">
        <w:rPr>
          <w:i/>
          <w:szCs w:val="28"/>
          <w:u w:val="single"/>
        </w:rPr>
        <w:t>дже за нами правда, як казав</w:t>
      </w:r>
      <w:r w:rsidR="00DE04CC">
        <w:rPr>
          <w:i/>
          <w:szCs w:val="28"/>
          <w:u w:val="single"/>
        </w:rPr>
        <w:t xml:space="preserve"> наш</w:t>
      </w:r>
      <w:r w:rsidRPr="00F81403">
        <w:rPr>
          <w:i/>
          <w:szCs w:val="28"/>
          <w:u w:val="single"/>
        </w:rPr>
        <w:t xml:space="preserve"> Тарас Шевченко</w:t>
      </w:r>
      <w:r>
        <w:rPr>
          <w:szCs w:val="28"/>
        </w:rPr>
        <w:t>.</w:t>
      </w:r>
    </w:p>
    <w:p w:rsidR="001559F8" w:rsidRDefault="00F81403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Pr="00F81403">
        <w:rPr>
          <w:b/>
          <w:i/>
          <w:szCs w:val="28"/>
          <w:u w:val="single"/>
        </w:rPr>
        <w:t>Так!</w:t>
      </w:r>
      <w:r w:rsidR="001559F8">
        <w:rPr>
          <w:szCs w:val="28"/>
        </w:rPr>
        <w:t xml:space="preserve"> </w:t>
      </w:r>
      <w:r w:rsidR="001559F8" w:rsidRPr="00F81403">
        <w:rPr>
          <w:i/>
          <w:szCs w:val="28"/>
          <w:u w:val="single"/>
        </w:rPr>
        <w:t xml:space="preserve">оскільки є народний </w:t>
      </w:r>
      <w:proofErr w:type="spellStart"/>
      <w:r w:rsidR="001559F8" w:rsidRPr="00F81403">
        <w:rPr>
          <w:i/>
          <w:szCs w:val="28"/>
          <w:u w:val="single"/>
        </w:rPr>
        <w:t>прислів</w:t>
      </w:r>
      <w:proofErr w:type="spellEnd"/>
      <w:r w:rsidR="001559F8" w:rsidRPr="00F81403">
        <w:rPr>
          <w:i/>
          <w:szCs w:val="28"/>
          <w:u w:val="single"/>
        </w:rPr>
        <w:t>, що «вода і камінь точить».</w:t>
      </w:r>
    </w:p>
    <w:p w:rsidR="001559F8" w:rsidRDefault="001559F8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Pr="00F81403">
        <w:rPr>
          <w:b/>
          <w:i/>
          <w:szCs w:val="28"/>
          <w:u w:val="single"/>
        </w:rPr>
        <w:t>Так</w:t>
      </w:r>
      <w:r w:rsidR="00F81403" w:rsidRPr="00F81403">
        <w:rPr>
          <w:b/>
          <w:i/>
          <w:szCs w:val="28"/>
          <w:u w:val="single"/>
        </w:rPr>
        <w:t>!</w:t>
      </w:r>
      <w:r w:rsidR="00F81403">
        <w:rPr>
          <w:szCs w:val="28"/>
        </w:rPr>
        <w:t xml:space="preserve"> </w:t>
      </w:r>
      <w:r w:rsidR="00F81403" w:rsidRPr="00F81403">
        <w:rPr>
          <w:i/>
          <w:szCs w:val="28"/>
          <w:u w:val="single"/>
        </w:rPr>
        <w:t>якщо нас буде багато і буде багато відповідних звернень</w:t>
      </w:r>
      <w:r w:rsidR="00F81403">
        <w:rPr>
          <w:szCs w:val="28"/>
        </w:rPr>
        <w:t>.</w:t>
      </w:r>
    </w:p>
    <w:p w:rsidR="00F81403" w:rsidRDefault="00F81403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 </w:t>
      </w:r>
      <w:r w:rsidRPr="00F81403">
        <w:rPr>
          <w:b/>
          <w:i/>
          <w:szCs w:val="28"/>
          <w:u w:val="single"/>
        </w:rPr>
        <w:t>Так!</w:t>
      </w:r>
      <w:r>
        <w:rPr>
          <w:szCs w:val="28"/>
        </w:rPr>
        <w:t xml:space="preserve"> </w:t>
      </w:r>
      <w:r w:rsidRPr="00F81403">
        <w:rPr>
          <w:i/>
          <w:szCs w:val="28"/>
          <w:u w:val="single"/>
        </w:rPr>
        <w:t>адже «МИ» вже раз перемогли, коли у2021 році змогли примусити владу поступитися і скасувати заборону на індексацію наших пенсій</w:t>
      </w:r>
      <w:r>
        <w:rPr>
          <w:szCs w:val="28"/>
        </w:rPr>
        <w:t>.</w:t>
      </w:r>
    </w:p>
    <w:p w:rsidR="00F81403" w:rsidRDefault="00F81403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Але треба пам’ятати і інший народний </w:t>
      </w:r>
      <w:proofErr w:type="spellStart"/>
      <w:r>
        <w:rPr>
          <w:szCs w:val="28"/>
        </w:rPr>
        <w:t>прислів</w:t>
      </w:r>
      <w:proofErr w:type="spellEnd"/>
      <w:r>
        <w:rPr>
          <w:szCs w:val="28"/>
        </w:rPr>
        <w:t xml:space="preserve">, </w:t>
      </w:r>
      <w:r w:rsidR="00DE04CC">
        <w:rPr>
          <w:szCs w:val="28"/>
        </w:rPr>
        <w:t xml:space="preserve"> що</w:t>
      </w:r>
      <w:r w:rsidR="005D1DBB">
        <w:rPr>
          <w:szCs w:val="28"/>
        </w:rPr>
        <w:t xml:space="preserve"> </w:t>
      </w:r>
      <w:r w:rsidR="00DE04CC" w:rsidRPr="005D1DBB">
        <w:rPr>
          <w:i/>
          <w:szCs w:val="28"/>
          <w:u w:val="single"/>
        </w:rPr>
        <w:t>«під лежачий камінь вода не тече»!</w:t>
      </w:r>
      <w:r w:rsidR="00DE04CC">
        <w:rPr>
          <w:szCs w:val="28"/>
        </w:rPr>
        <w:t xml:space="preserve"> </w:t>
      </w:r>
      <w:r w:rsidR="00DE04CC" w:rsidRPr="00713B72">
        <w:rPr>
          <w:i/>
          <w:szCs w:val="28"/>
        </w:rPr>
        <w:t>Тобто, без дій не буде і результату</w:t>
      </w:r>
      <w:r w:rsidR="00DE04CC">
        <w:rPr>
          <w:szCs w:val="28"/>
        </w:rPr>
        <w:t xml:space="preserve">. </w:t>
      </w:r>
      <w:r w:rsidR="00DE04CC" w:rsidRPr="00713B72">
        <w:rPr>
          <w:i/>
          <w:szCs w:val="28"/>
        </w:rPr>
        <w:t>Тому гуртуємося і продо</w:t>
      </w:r>
      <w:r w:rsidR="00713B72" w:rsidRPr="00713B72">
        <w:rPr>
          <w:i/>
          <w:szCs w:val="28"/>
        </w:rPr>
        <w:t>вжуємо спільно активну роботу п</w:t>
      </w:r>
      <w:r w:rsidR="00DE04CC" w:rsidRPr="00713B72">
        <w:rPr>
          <w:i/>
          <w:szCs w:val="28"/>
        </w:rPr>
        <w:t>о примус</w:t>
      </w:r>
      <w:r w:rsidR="00713B72" w:rsidRPr="00713B72">
        <w:rPr>
          <w:i/>
          <w:szCs w:val="28"/>
        </w:rPr>
        <w:t>у</w:t>
      </w:r>
      <w:r w:rsidR="00DE04CC" w:rsidRPr="00713B72">
        <w:rPr>
          <w:i/>
          <w:szCs w:val="28"/>
        </w:rPr>
        <w:t xml:space="preserve"> владних </w:t>
      </w:r>
      <w:r w:rsidR="005D1DBB" w:rsidRPr="00713B72">
        <w:rPr>
          <w:i/>
          <w:szCs w:val="28"/>
        </w:rPr>
        <w:t>інституцій</w:t>
      </w:r>
      <w:r w:rsidR="00DE04CC" w:rsidRPr="00713B72">
        <w:rPr>
          <w:i/>
          <w:szCs w:val="28"/>
        </w:rPr>
        <w:t>,</w:t>
      </w:r>
      <w:r w:rsidR="005D1DBB" w:rsidRPr="00713B72">
        <w:rPr>
          <w:i/>
          <w:szCs w:val="28"/>
        </w:rPr>
        <w:t xml:space="preserve"> виконувати приписи статей 22, 24 та 58 Конституції України та</w:t>
      </w:r>
      <w:r w:rsidR="00DE04CC" w:rsidRPr="00713B72">
        <w:rPr>
          <w:i/>
          <w:szCs w:val="28"/>
        </w:rPr>
        <w:t xml:space="preserve"> рішення КСУ від 23.12.2022 №3-р/2022(щодо соціального захисту державних службовців) і поновити право на перерахунок пенсій пенсіонерам державної служби у найкоротші терміни.</w:t>
      </w:r>
    </w:p>
    <w:p w:rsidR="00B51823" w:rsidRDefault="00B51823" w:rsidP="009A7BF7">
      <w:pPr>
        <w:ind w:left="0"/>
        <w:jc w:val="both"/>
        <w:rPr>
          <w:szCs w:val="28"/>
        </w:rPr>
      </w:pPr>
    </w:p>
    <w:p w:rsidR="00A83BAF" w:rsidRDefault="00B51823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A83BAF">
        <w:rPr>
          <w:szCs w:val="28"/>
        </w:rPr>
        <w:t>Телефони гарячих ліній:</w:t>
      </w:r>
    </w:p>
    <w:p w:rsidR="00092A84" w:rsidRDefault="001559F8" w:rsidP="009A7BF7">
      <w:pPr>
        <w:ind w:left="0"/>
        <w:jc w:val="both"/>
        <w:rPr>
          <w:szCs w:val="28"/>
        </w:rPr>
      </w:pPr>
      <w:r>
        <w:rPr>
          <w:szCs w:val="28"/>
        </w:rPr>
        <w:t>1.</w:t>
      </w:r>
      <w:r w:rsidR="00A83BAF">
        <w:rPr>
          <w:szCs w:val="28"/>
        </w:rPr>
        <w:t>Кабмін- 15</w:t>
      </w:r>
      <w:r>
        <w:rPr>
          <w:szCs w:val="28"/>
        </w:rPr>
        <w:t>-45.</w:t>
      </w:r>
      <w:r w:rsidR="00092A84">
        <w:rPr>
          <w:szCs w:val="28"/>
        </w:rPr>
        <w:t xml:space="preserve"> </w:t>
      </w:r>
    </w:p>
    <w:p w:rsidR="001559F8" w:rsidRDefault="001559F8" w:rsidP="009A7BF7">
      <w:pPr>
        <w:ind w:left="0"/>
        <w:jc w:val="both"/>
        <w:rPr>
          <w:szCs w:val="28"/>
        </w:rPr>
      </w:pPr>
      <w:r>
        <w:rPr>
          <w:szCs w:val="28"/>
        </w:rPr>
        <w:t>2.Офіс Уповноваженого ВРУ</w:t>
      </w:r>
      <w:r w:rsidR="00F81403">
        <w:rPr>
          <w:szCs w:val="28"/>
        </w:rPr>
        <w:t>- 0800-501-</w:t>
      </w:r>
      <w:r w:rsidR="00713B72">
        <w:rPr>
          <w:szCs w:val="28"/>
        </w:rPr>
        <w:t>720; (044)299-7408;</w:t>
      </w:r>
    </w:p>
    <w:p w:rsidR="00D12336" w:rsidRPr="00577EA8" w:rsidRDefault="00D12336" w:rsidP="009A7BF7">
      <w:pPr>
        <w:ind w:left="0"/>
        <w:jc w:val="both"/>
        <w:rPr>
          <w:szCs w:val="28"/>
          <w:lang w:val="ru-RU"/>
        </w:rPr>
      </w:pPr>
      <w:r>
        <w:rPr>
          <w:szCs w:val="28"/>
        </w:rPr>
        <w:t xml:space="preserve"> Електронна адреса: </w:t>
      </w:r>
      <w:hyperlink r:id="rId5" w:history="1">
        <w:r w:rsidR="00577EA8" w:rsidRPr="00AC6DD3">
          <w:rPr>
            <w:rStyle w:val="a3"/>
            <w:szCs w:val="28"/>
            <w:lang w:val="en-US"/>
          </w:rPr>
          <w:t>hotline</w:t>
        </w:r>
        <w:r w:rsidR="00577EA8" w:rsidRPr="00AC6DD3">
          <w:rPr>
            <w:rStyle w:val="a3"/>
            <w:szCs w:val="28"/>
            <w:lang w:val="ru-RU"/>
          </w:rPr>
          <w:t>@</w:t>
        </w:r>
        <w:r w:rsidR="00577EA8" w:rsidRPr="00AC6DD3">
          <w:rPr>
            <w:rStyle w:val="a3"/>
            <w:szCs w:val="28"/>
            <w:lang w:val="en-US"/>
          </w:rPr>
          <w:t>ombudsman</w:t>
        </w:r>
        <w:r w:rsidR="00577EA8" w:rsidRPr="00AC6DD3">
          <w:rPr>
            <w:rStyle w:val="a3"/>
            <w:szCs w:val="28"/>
            <w:lang w:val="ru-RU"/>
          </w:rPr>
          <w:t>.</w:t>
        </w:r>
        <w:r w:rsidR="00577EA8" w:rsidRPr="00AC6DD3">
          <w:rPr>
            <w:rStyle w:val="a3"/>
            <w:szCs w:val="28"/>
            <w:lang w:val="en-US"/>
          </w:rPr>
          <w:t>gov</w:t>
        </w:r>
        <w:r w:rsidR="00577EA8" w:rsidRPr="00AC6DD3">
          <w:rPr>
            <w:rStyle w:val="a3"/>
            <w:szCs w:val="28"/>
            <w:lang w:val="ru-RU"/>
          </w:rPr>
          <w:t>.</w:t>
        </w:r>
        <w:proofErr w:type="spellStart"/>
        <w:r w:rsidR="00577EA8" w:rsidRPr="00AC6DD3">
          <w:rPr>
            <w:rStyle w:val="a3"/>
            <w:szCs w:val="28"/>
            <w:lang w:val="en-US"/>
          </w:rPr>
          <w:t>ua</w:t>
        </w:r>
        <w:proofErr w:type="spellEnd"/>
      </w:hyperlink>
      <w:r w:rsidR="00577EA8" w:rsidRPr="00577EA8">
        <w:rPr>
          <w:szCs w:val="28"/>
          <w:lang w:val="ru-RU"/>
        </w:rPr>
        <w:t xml:space="preserve"> </w:t>
      </w:r>
    </w:p>
    <w:p w:rsidR="009642FE" w:rsidRDefault="009642FE" w:rsidP="009A7BF7">
      <w:pPr>
        <w:ind w:left="0"/>
        <w:jc w:val="both"/>
        <w:rPr>
          <w:szCs w:val="28"/>
        </w:rPr>
      </w:pPr>
      <w:r>
        <w:rPr>
          <w:szCs w:val="28"/>
        </w:rPr>
        <w:t>Інші телефони:</w:t>
      </w:r>
    </w:p>
    <w:p w:rsidR="009642FE" w:rsidRDefault="009642FE" w:rsidP="009A7BF7">
      <w:pPr>
        <w:ind w:left="0"/>
        <w:jc w:val="both"/>
        <w:rPr>
          <w:szCs w:val="28"/>
        </w:rPr>
      </w:pPr>
      <w:r>
        <w:rPr>
          <w:szCs w:val="28"/>
        </w:rPr>
        <w:t>1</w:t>
      </w:r>
      <w:r w:rsidR="00B51823">
        <w:rPr>
          <w:szCs w:val="28"/>
        </w:rPr>
        <w:t>.</w:t>
      </w:r>
      <w:r>
        <w:rPr>
          <w:szCs w:val="28"/>
        </w:rPr>
        <w:t>Мінсоцполітики України-(044)289-86-22; (044)289-70-60; (044)289-50-86.</w:t>
      </w:r>
    </w:p>
    <w:p w:rsidR="009642FE" w:rsidRDefault="006941BE" w:rsidP="009A7BF7">
      <w:pPr>
        <w:ind w:left="0"/>
        <w:jc w:val="both"/>
        <w:rPr>
          <w:szCs w:val="28"/>
        </w:rPr>
      </w:pPr>
      <w:r>
        <w:rPr>
          <w:szCs w:val="28"/>
        </w:rPr>
        <w:t xml:space="preserve"> Електронна </w:t>
      </w:r>
      <w:r w:rsidR="009642FE">
        <w:rPr>
          <w:szCs w:val="28"/>
        </w:rPr>
        <w:t>адреса:</w:t>
      </w:r>
      <w:r w:rsidR="009642FE" w:rsidRPr="006941BE">
        <w:rPr>
          <w:szCs w:val="28"/>
          <w:lang w:val="ru-RU"/>
        </w:rPr>
        <w:t xml:space="preserve"> </w:t>
      </w:r>
      <w:hyperlink r:id="rId6" w:history="1">
        <w:r w:rsidRPr="00F25323">
          <w:rPr>
            <w:rStyle w:val="a3"/>
            <w:szCs w:val="28"/>
            <w:lang w:val="en-US"/>
          </w:rPr>
          <w:t>zvernennya</w:t>
        </w:r>
        <w:r w:rsidRPr="00F25323">
          <w:rPr>
            <w:rStyle w:val="a3"/>
            <w:szCs w:val="28"/>
            <w:lang w:val="ru-RU"/>
          </w:rPr>
          <w:t>@</w:t>
        </w:r>
        <w:r w:rsidRPr="00F25323">
          <w:rPr>
            <w:rStyle w:val="a3"/>
            <w:szCs w:val="28"/>
            <w:lang w:val="en-US"/>
          </w:rPr>
          <w:t>mlsp</w:t>
        </w:r>
        <w:r w:rsidRPr="00F25323">
          <w:rPr>
            <w:rStyle w:val="a3"/>
            <w:szCs w:val="28"/>
            <w:lang w:val="ru-RU"/>
          </w:rPr>
          <w:t>.</w:t>
        </w:r>
        <w:r w:rsidRPr="00F25323">
          <w:rPr>
            <w:rStyle w:val="a3"/>
            <w:szCs w:val="28"/>
            <w:lang w:val="en-US"/>
          </w:rPr>
          <w:t>gov</w:t>
        </w:r>
        <w:r w:rsidRPr="00F25323">
          <w:rPr>
            <w:rStyle w:val="a3"/>
            <w:szCs w:val="28"/>
            <w:lang w:val="ru-RU"/>
          </w:rPr>
          <w:t>.</w:t>
        </w:r>
        <w:proofErr w:type="spellStart"/>
        <w:r w:rsidRPr="00F25323">
          <w:rPr>
            <w:rStyle w:val="a3"/>
            <w:szCs w:val="28"/>
            <w:lang w:val="en-US"/>
          </w:rPr>
          <w:t>ua</w:t>
        </w:r>
        <w:proofErr w:type="spellEnd"/>
      </w:hyperlink>
    </w:p>
    <w:p w:rsidR="006941BE" w:rsidRPr="006941BE" w:rsidRDefault="006941BE" w:rsidP="009A7BF7">
      <w:pPr>
        <w:ind w:left="0"/>
        <w:jc w:val="both"/>
        <w:rPr>
          <w:szCs w:val="28"/>
        </w:rPr>
      </w:pPr>
    </w:p>
    <w:p w:rsidR="001559F8" w:rsidRDefault="009642FE" w:rsidP="009A7BF7">
      <w:pPr>
        <w:ind w:left="0"/>
        <w:jc w:val="both"/>
        <w:rPr>
          <w:szCs w:val="28"/>
        </w:rPr>
      </w:pPr>
      <w:r>
        <w:rPr>
          <w:szCs w:val="28"/>
        </w:rPr>
        <w:t>2.</w:t>
      </w:r>
      <w:r w:rsidR="001559F8">
        <w:rPr>
          <w:szCs w:val="28"/>
        </w:rPr>
        <w:t>Українське радіо(097)107-107-9.</w:t>
      </w:r>
    </w:p>
    <w:p w:rsidR="009642FE" w:rsidRDefault="009642FE" w:rsidP="009A7BF7">
      <w:pPr>
        <w:ind w:left="0"/>
        <w:jc w:val="both"/>
        <w:rPr>
          <w:szCs w:val="28"/>
        </w:rPr>
      </w:pPr>
    </w:p>
    <w:p w:rsidR="00B51823" w:rsidRDefault="00B51823" w:rsidP="00B51823">
      <w:pPr>
        <w:ind w:left="0"/>
        <w:jc w:val="both"/>
        <w:rPr>
          <w:szCs w:val="28"/>
        </w:rPr>
      </w:pPr>
      <w:r>
        <w:rPr>
          <w:szCs w:val="28"/>
        </w:rPr>
        <w:t>Прос</w:t>
      </w:r>
      <w:r w:rsidR="00D104B7">
        <w:rPr>
          <w:szCs w:val="28"/>
        </w:rPr>
        <w:t xml:space="preserve">имо Регіональних Координаторів пенсіонерів державної служби, </w:t>
      </w:r>
      <w:r>
        <w:rPr>
          <w:szCs w:val="28"/>
        </w:rPr>
        <w:t xml:space="preserve"> у зоні вашого </w:t>
      </w:r>
      <w:r w:rsidR="00D104B7">
        <w:rPr>
          <w:szCs w:val="28"/>
        </w:rPr>
        <w:t xml:space="preserve">проживання та спілкування, </w:t>
      </w:r>
      <w:r>
        <w:rPr>
          <w:szCs w:val="28"/>
        </w:rPr>
        <w:t>надати методичну допомогу їм у організації звернень до владних інституцій з питань поновлення їхніх порушених п</w:t>
      </w:r>
      <w:r w:rsidR="00D104B7">
        <w:rPr>
          <w:szCs w:val="28"/>
        </w:rPr>
        <w:t>рав на перерахунок їхніх пенсій, з урахуванням їхніх фізичних можливостей, координуючи об’єкти цих зве</w:t>
      </w:r>
      <w:r w:rsidR="00577EA8">
        <w:rPr>
          <w:szCs w:val="28"/>
        </w:rPr>
        <w:t>рнень та черговість направлень, як довготривалу дію, до позитивного вирішення нашого спільного питання.</w:t>
      </w:r>
      <w:r w:rsidR="00D104B7">
        <w:rPr>
          <w:szCs w:val="28"/>
        </w:rPr>
        <w:t xml:space="preserve"> </w:t>
      </w:r>
    </w:p>
    <w:p w:rsidR="00B51823" w:rsidRPr="00D104B7" w:rsidRDefault="00B51823" w:rsidP="00B51823">
      <w:pPr>
        <w:ind w:left="0"/>
        <w:jc w:val="both"/>
        <w:rPr>
          <w:b/>
          <w:szCs w:val="28"/>
        </w:rPr>
      </w:pPr>
      <w:r>
        <w:rPr>
          <w:szCs w:val="28"/>
        </w:rPr>
        <w:t xml:space="preserve">  </w:t>
      </w:r>
      <w:r w:rsidRPr="00D104B7">
        <w:rPr>
          <w:b/>
          <w:szCs w:val="28"/>
        </w:rPr>
        <w:t xml:space="preserve">З повагою </w:t>
      </w:r>
    </w:p>
    <w:p w:rsidR="009642FE" w:rsidRDefault="009642FE" w:rsidP="009A7BF7">
      <w:pPr>
        <w:ind w:left="0"/>
        <w:jc w:val="both"/>
        <w:rPr>
          <w:szCs w:val="28"/>
        </w:rPr>
      </w:pPr>
    </w:p>
    <w:p w:rsidR="009642FE" w:rsidRDefault="009642FE" w:rsidP="009A7BF7">
      <w:pPr>
        <w:ind w:left="0"/>
        <w:jc w:val="both"/>
        <w:rPr>
          <w:szCs w:val="28"/>
        </w:rPr>
      </w:pPr>
    </w:p>
    <w:p w:rsidR="009642FE" w:rsidRDefault="009642FE" w:rsidP="009A7BF7">
      <w:pPr>
        <w:ind w:left="0"/>
        <w:jc w:val="both"/>
        <w:rPr>
          <w:szCs w:val="28"/>
        </w:rPr>
      </w:pPr>
      <w:r w:rsidRPr="006E092D">
        <w:rPr>
          <w:i/>
          <w:szCs w:val="28"/>
        </w:rPr>
        <w:t>Штаб підтримки пенсіонерів державної служби</w:t>
      </w:r>
      <w:r>
        <w:rPr>
          <w:szCs w:val="28"/>
        </w:rPr>
        <w:t>.</w:t>
      </w:r>
    </w:p>
    <w:p w:rsidR="009642FE" w:rsidRDefault="009642FE" w:rsidP="009A7BF7">
      <w:pPr>
        <w:ind w:left="0"/>
        <w:jc w:val="both"/>
        <w:rPr>
          <w:szCs w:val="28"/>
        </w:rPr>
      </w:pPr>
    </w:p>
    <w:p w:rsidR="009642FE" w:rsidRDefault="009642FE" w:rsidP="009A7BF7">
      <w:pPr>
        <w:ind w:left="0"/>
        <w:jc w:val="both"/>
        <w:rPr>
          <w:szCs w:val="28"/>
        </w:rPr>
      </w:pPr>
    </w:p>
    <w:p w:rsidR="006A3A2F" w:rsidRPr="00905FE3" w:rsidRDefault="009642FE" w:rsidP="009A7BF7">
      <w:pPr>
        <w:ind w:left="0"/>
        <w:jc w:val="both"/>
        <w:rPr>
          <w:szCs w:val="28"/>
        </w:rPr>
      </w:pPr>
      <w:r>
        <w:rPr>
          <w:szCs w:val="28"/>
        </w:rPr>
        <w:t>10 квітня 2026 року.</w:t>
      </w:r>
    </w:p>
    <w:sectPr w:rsidR="006A3A2F" w:rsidRPr="00905FE3" w:rsidSect="004121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1F"/>
    <w:rsid w:val="0000780C"/>
    <w:rsid w:val="0002112A"/>
    <w:rsid w:val="000338ED"/>
    <w:rsid w:val="00034411"/>
    <w:rsid w:val="00035324"/>
    <w:rsid w:val="0004268A"/>
    <w:rsid w:val="00050B7D"/>
    <w:rsid w:val="00056D8C"/>
    <w:rsid w:val="000607B3"/>
    <w:rsid w:val="000677F6"/>
    <w:rsid w:val="0008196D"/>
    <w:rsid w:val="00087676"/>
    <w:rsid w:val="00092A84"/>
    <w:rsid w:val="0009612A"/>
    <w:rsid w:val="000A3CC5"/>
    <w:rsid w:val="000A5DCF"/>
    <w:rsid w:val="000B087C"/>
    <w:rsid w:val="000B35CF"/>
    <w:rsid w:val="000C0B77"/>
    <w:rsid w:val="000E7A20"/>
    <w:rsid w:val="000F79DC"/>
    <w:rsid w:val="00101968"/>
    <w:rsid w:val="00114F81"/>
    <w:rsid w:val="00146B94"/>
    <w:rsid w:val="00152BA3"/>
    <w:rsid w:val="001532AB"/>
    <w:rsid w:val="001559F8"/>
    <w:rsid w:val="00167E3C"/>
    <w:rsid w:val="001924F7"/>
    <w:rsid w:val="00193DF7"/>
    <w:rsid w:val="001A3960"/>
    <w:rsid w:val="001B2094"/>
    <w:rsid w:val="001C7549"/>
    <w:rsid w:val="001D26A5"/>
    <w:rsid w:val="001D28B5"/>
    <w:rsid w:val="001D61CF"/>
    <w:rsid w:val="001D72BC"/>
    <w:rsid w:val="001E38CF"/>
    <w:rsid w:val="001F1F31"/>
    <w:rsid w:val="001F23E9"/>
    <w:rsid w:val="001F484D"/>
    <w:rsid w:val="001F67A6"/>
    <w:rsid w:val="00203981"/>
    <w:rsid w:val="00222597"/>
    <w:rsid w:val="002A1961"/>
    <w:rsid w:val="002B052E"/>
    <w:rsid w:val="002B4E30"/>
    <w:rsid w:val="002D0A31"/>
    <w:rsid w:val="002F6CF0"/>
    <w:rsid w:val="0031335D"/>
    <w:rsid w:val="003216A4"/>
    <w:rsid w:val="00333C82"/>
    <w:rsid w:val="00336287"/>
    <w:rsid w:val="00337811"/>
    <w:rsid w:val="00342F03"/>
    <w:rsid w:val="00346CA0"/>
    <w:rsid w:val="00354376"/>
    <w:rsid w:val="003676EA"/>
    <w:rsid w:val="00383604"/>
    <w:rsid w:val="00391BE9"/>
    <w:rsid w:val="003972DE"/>
    <w:rsid w:val="003B616E"/>
    <w:rsid w:val="003B6F1E"/>
    <w:rsid w:val="003D007B"/>
    <w:rsid w:val="003F06B1"/>
    <w:rsid w:val="003F68FB"/>
    <w:rsid w:val="00406603"/>
    <w:rsid w:val="0041211F"/>
    <w:rsid w:val="00433E2F"/>
    <w:rsid w:val="004533F8"/>
    <w:rsid w:val="004604E7"/>
    <w:rsid w:val="004660D1"/>
    <w:rsid w:val="00473171"/>
    <w:rsid w:val="004A3B95"/>
    <w:rsid w:val="004C2989"/>
    <w:rsid w:val="004E5069"/>
    <w:rsid w:val="004F0AE7"/>
    <w:rsid w:val="004F768C"/>
    <w:rsid w:val="00500373"/>
    <w:rsid w:val="005162C1"/>
    <w:rsid w:val="00520D1B"/>
    <w:rsid w:val="00525917"/>
    <w:rsid w:val="0052607D"/>
    <w:rsid w:val="00533F8B"/>
    <w:rsid w:val="00542172"/>
    <w:rsid w:val="00571A28"/>
    <w:rsid w:val="00577EA8"/>
    <w:rsid w:val="005A10AE"/>
    <w:rsid w:val="005B3EE1"/>
    <w:rsid w:val="005C566F"/>
    <w:rsid w:val="005D1493"/>
    <w:rsid w:val="005D1DBB"/>
    <w:rsid w:val="005E681E"/>
    <w:rsid w:val="0060521E"/>
    <w:rsid w:val="006210F0"/>
    <w:rsid w:val="00624A1C"/>
    <w:rsid w:val="0062628B"/>
    <w:rsid w:val="00627C43"/>
    <w:rsid w:val="006335C8"/>
    <w:rsid w:val="00637A05"/>
    <w:rsid w:val="006446AD"/>
    <w:rsid w:val="00646771"/>
    <w:rsid w:val="006504CA"/>
    <w:rsid w:val="00653E17"/>
    <w:rsid w:val="00673C4E"/>
    <w:rsid w:val="006822BE"/>
    <w:rsid w:val="00684375"/>
    <w:rsid w:val="006852E0"/>
    <w:rsid w:val="00690BC8"/>
    <w:rsid w:val="00691CAE"/>
    <w:rsid w:val="0069228A"/>
    <w:rsid w:val="006941BE"/>
    <w:rsid w:val="006A3A2F"/>
    <w:rsid w:val="006C1068"/>
    <w:rsid w:val="006C14CA"/>
    <w:rsid w:val="006C1B86"/>
    <w:rsid w:val="006D01D2"/>
    <w:rsid w:val="006E092D"/>
    <w:rsid w:val="006E5BD9"/>
    <w:rsid w:val="006E7637"/>
    <w:rsid w:val="00713B72"/>
    <w:rsid w:val="00713BF4"/>
    <w:rsid w:val="00721821"/>
    <w:rsid w:val="00723E77"/>
    <w:rsid w:val="00727F4B"/>
    <w:rsid w:val="0075723B"/>
    <w:rsid w:val="00762647"/>
    <w:rsid w:val="00773DE6"/>
    <w:rsid w:val="00774DFE"/>
    <w:rsid w:val="00786C07"/>
    <w:rsid w:val="00787F67"/>
    <w:rsid w:val="007A7CF4"/>
    <w:rsid w:val="007B1332"/>
    <w:rsid w:val="007D1C8D"/>
    <w:rsid w:val="007D4A4E"/>
    <w:rsid w:val="007E05A4"/>
    <w:rsid w:val="007E2F4E"/>
    <w:rsid w:val="007E4159"/>
    <w:rsid w:val="007F234F"/>
    <w:rsid w:val="008020F7"/>
    <w:rsid w:val="008103FA"/>
    <w:rsid w:val="008108FD"/>
    <w:rsid w:val="00811775"/>
    <w:rsid w:val="008202F7"/>
    <w:rsid w:val="00824E62"/>
    <w:rsid w:val="00825FE2"/>
    <w:rsid w:val="00892416"/>
    <w:rsid w:val="008933DB"/>
    <w:rsid w:val="008B283D"/>
    <w:rsid w:val="008D262B"/>
    <w:rsid w:val="008D50EE"/>
    <w:rsid w:val="008F272A"/>
    <w:rsid w:val="00903D65"/>
    <w:rsid w:val="00905DA0"/>
    <w:rsid w:val="00905FE3"/>
    <w:rsid w:val="009305E2"/>
    <w:rsid w:val="00930AFA"/>
    <w:rsid w:val="00935442"/>
    <w:rsid w:val="009642FE"/>
    <w:rsid w:val="0097727C"/>
    <w:rsid w:val="00991C2A"/>
    <w:rsid w:val="009930BD"/>
    <w:rsid w:val="0099410C"/>
    <w:rsid w:val="009A7BF7"/>
    <w:rsid w:val="009B6554"/>
    <w:rsid w:val="009C2036"/>
    <w:rsid w:val="009C6242"/>
    <w:rsid w:val="009D3791"/>
    <w:rsid w:val="009E3B96"/>
    <w:rsid w:val="009F6856"/>
    <w:rsid w:val="00A0362B"/>
    <w:rsid w:val="00A078D1"/>
    <w:rsid w:val="00A10B7F"/>
    <w:rsid w:val="00A1682D"/>
    <w:rsid w:val="00A213A5"/>
    <w:rsid w:val="00A22465"/>
    <w:rsid w:val="00A26748"/>
    <w:rsid w:val="00A365C8"/>
    <w:rsid w:val="00A83BAF"/>
    <w:rsid w:val="00A91B0D"/>
    <w:rsid w:val="00AA2DCE"/>
    <w:rsid w:val="00AA6A6A"/>
    <w:rsid w:val="00AA74A1"/>
    <w:rsid w:val="00AA79C1"/>
    <w:rsid w:val="00AB5A33"/>
    <w:rsid w:val="00AC6AA8"/>
    <w:rsid w:val="00AC7B98"/>
    <w:rsid w:val="00AD60B8"/>
    <w:rsid w:val="00AE3032"/>
    <w:rsid w:val="00AE4FDA"/>
    <w:rsid w:val="00AE70A4"/>
    <w:rsid w:val="00B10491"/>
    <w:rsid w:val="00B17048"/>
    <w:rsid w:val="00B20DBA"/>
    <w:rsid w:val="00B22A5C"/>
    <w:rsid w:val="00B3067E"/>
    <w:rsid w:val="00B332D1"/>
    <w:rsid w:val="00B332E0"/>
    <w:rsid w:val="00B340DE"/>
    <w:rsid w:val="00B42182"/>
    <w:rsid w:val="00B45672"/>
    <w:rsid w:val="00B51823"/>
    <w:rsid w:val="00B541F5"/>
    <w:rsid w:val="00B56495"/>
    <w:rsid w:val="00B57297"/>
    <w:rsid w:val="00B65212"/>
    <w:rsid w:val="00B76E39"/>
    <w:rsid w:val="00B832D3"/>
    <w:rsid w:val="00B861F8"/>
    <w:rsid w:val="00B901E5"/>
    <w:rsid w:val="00BA4A07"/>
    <w:rsid w:val="00BD1F72"/>
    <w:rsid w:val="00BE260E"/>
    <w:rsid w:val="00BF6E5E"/>
    <w:rsid w:val="00BF6E9E"/>
    <w:rsid w:val="00C02EFF"/>
    <w:rsid w:val="00C03524"/>
    <w:rsid w:val="00C35702"/>
    <w:rsid w:val="00C578CB"/>
    <w:rsid w:val="00C64FFB"/>
    <w:rsid w:val="00C66CDB"/>
    <w:rsid w:val="00C71AAA"/>
    <w:rsid w:val="00C7206B"/>
    <w:rsid w:val="00C7468E"/>
    <w:rsid w:val="00C93FAF"/>
    <w:rsid w:val="00CA47C8"/>
    <w:rsid w:val="00CA7D9D"/>
    <w:rsid w:val="00CC5EEA"/>
    <w:rsid w:val="00CF16A2"/>
    <w:rsid w:val="00CF470B"/>
    <w:rsid w:val="00D104B7"/>
    <w:rsid w:val="00D12336"/>
    <w:rsid w:val="00D1318C"/>
    <w:rsid w:val="00D252AE"/>
    <w:rsid w:val="00D8171D"/>
    <w:rsid w:val="00D90415"/>
    <w:rsid w:val="00D90712"/>
    <w:rsid w:val="00DC23E9"/>
    <w:rsid w:val="00DC2432"/>
    <w:rsid w:val="00DD2AB9"/>
    <w:rsid w:val="00DD3124"/>
    <w:rsid w:val="00DE04CC"/>
    <w:rsid w:val="00DF0806"/>
    <w:rsid w:val="00E03EF3"/>
    <w:rsid w:val="00E272AB"/>
    <w:rsid w:val="00E314EF"/>
    <w:rsid w:val="00E318DD"/>
    <w:rsid w:val="00E364AE"/>
    <w:rsid w:val="00E47788"/>
    <w:rsid w:val="00E54F3B"/>
    <w:rsid w:val="00E7076F"/>
    <w:rsid w:val="00E7119C"/>
    <w:rsid w:val="00E7203A"/>
    <w:rsid w:val="00E91183"/>
    <w:rsid w:val="00E952C1"/>
    <w:rsid w:val="00EB1FA3"/>
    <w:rsid w:val="00EE2DDF"/>
    <w:rsid w:val="00F13770"/>
    <w:rsid w:val="00F200F6"/>
    <w:rsid w:val="00F2102E"/>
    <w:rsid w:val="00F30D27"/>
    <w:rsid w:val="00F53377"/>
    <w:rsid w:val="00F64E0C"/>
    <w:rsid w:val="00F6585C"/>
    <w:rsid w:val="00F67B7B"/>
    <w:rsid w:val="00F71C37"/>
    <w:rsid w:val="00F81403"/>
    <w:rsid w:val="00F841C6"/>
    <w:rsid w:val="00F94EF1"/>
    <w:rsid w:val="00F96131"/>
    <w:rsid w:val="00FA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7811"/>
  <w15:docId w15:val="{176A64A2-095E-4060-A347-3BE1C427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ind w:left="283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vernennya@mlsp.gov.ua" TargetMode="External"/><Relationship Id="rId5" Type="http://schemas.openxmlformats.org/officeDocument/2006/relationships/hyperlink" Target="mailto:hotline@ombudsman.gov.ua" TargetMode="External"/><Relationship Id="rId4" Type="http://schemas.openxmlformats.org/officeDocument/2006/relationships/hyperlink" Target="mailto:hotline@ombudsma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5768</Words>
  <Characters>32882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Babych Raisa</cp:lastModifiedBy>
  <cp:revision>5</cp:revision>
  <dcterms:created xsi:type="dcterms:W3CDTF">2026-04-14T11:51:00Z</dcterms:created>
  <dcterms:modified xsi:type="dcterms:W3CDTF">2026-04-16T18:12:00Z</dcterms:modified>
</cp:coreProperties>
</file>